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89" w:rsidRDefault="00326989" w:rsidP="00686740">
      <w:pPr>
        <w:pStyle w:val="BodyText"/>
        <w:spacing w:before="30"/>
        <w:ind w:right="16"/>
      </w:pPr>
    </w:p>
    <w:p w:rsidR="00F37ECD" w:rsidRPr="00686740" w:rsidRDefault="00F37ECD" w:rsidP="00686740">
      <w:pPr>
        <w:pStyle w:val="BodyText"/>
        <w:jc w:val="center"/>
        <w:rPr>
          <w:rStyle w:val="IntenseEmphasis"/>
          <w:i w:val="0"/>
          <w:color w:val="auto"/>
          <w:sz w:val="36"/>
          <w:szCs w:val="36"/>
        </w:rPr>
      </w:pPr>
      <w:r w:rsidRPr="00686740">
        <w:rPr>
          <w:rStyle w:val="IntenseEmphasis"/>
          <w:i w:val="0"/>
          <w:color w:val="auto"/>
          <w:sz w:val="36"/>
          <w:szCs w:val="36"/>
        </w:rPr>
        <w:t>Doctoral Vacancy Announcement form</w:t>
      </w:r>
    </w:p>
    <w:p w:rsidR="00F37ECD" w:rsidRPr="00686740" w:rsidRDefault="00F37ECD" w:rsidP="00686740">
      <w:pPr>
        <w:pStyle w:val="BodyText"/>
        <w:jc w:val="center"/>
        <w:rPr>
          <w:rStyle w:val="IntenseEmphasis"/>
          <w:i w:val="0"/>
          <w:color w:val="auto"/>
          <w:sz w:val="32"/>
          <w:szCs w:val="32"/>
        </w:rPr>
      </w:pPr>
    </w:p>
    <w:p w:rsidR="00686740" w:rsidRDefault="00686740" w:rsidP="00686740">
      <w:pPr>
        <w:pStyle w:val="BodyText"/>
      </w:pPr>
    </w:p>
    <w:p w:rsidR="00AF1EF6" w:rsidRPr="008340F6" w:rsidRDefault="00F37ECD" w:rsidP="008340F6">
      <w:pPr>
        <w:pStyle w:val="BodyText"/>
        <w:jc w:val="both"/>
        <w:rPr>
          <w:rStyle w:val="IntenseEmphasis"/>
          <w:b w:val="0"/>
          <w:i w:val="0"/>
          <w:color w:val="auto"/>
          <w:sz w:val="22"/>
          <w:szCs w:val="22"/>
        </w:rPr>
      </w:pPr>
      <w:bookmarkStart w:id="0" w:name="_GoBack"/>
      <w:r w:rsidRPr="008340F6">
        <w:rPr>
          <w:rStyle w:val="IntenseEmphasis"/>
          <w:i w:val="0"/>
          <w:color w:val="auto"/>
          <w:sz w:val="22"/>
          <w:szCs w:val="22"/>
        </w:rPr>
        <w:t>Research Topic Title:</w:t>
      </w:r>
      <w:r w:rsidR="00476B74" w:rsidRPr="008340F6">
        <w:rPr>
          <w:rStyle w:val="IntenseEmphasis"/>
          <w:i w:val="0"/>
          <w:color w:val="auto"/>
          <w:sz w:val="22"/>
          <w:szCs w:val="22"/>
        </w:rPr>
        <w:t xml:space="preserve"> </w:t>
      </w:r>
      <w:r w:rsidR="00476B74" w:rsidRPr="008340F6">
        <w:rPr>
          <w:rStyle w:val="IntenseEmphasis"/>
          <w:b w:val="0"/>
          <w:i w:val="0"/>
          <w:color w:val="auto"/>
          <w:sz w:val="22"/>
          <w:szCs w:val="22"/>
        </w:rPr>
        <w:t>Development of Sustainable Packaging Solutions Based on Microalgal Biomass &amp; Side Streams</w:t>
      </w:r>
    </w:p>
    <w:p w:rsidR="00F37ECD" w:rsidRPr="008340F6" w:rsidRDefault="00F37ECD" w:rsidP="008340F6">
      <w:pPr>
        <w:pStyle w:val="BodyText"/>
        <w:jc w:val="both"/>
        <w:rPr>
          <w:rStyle w:val="IntenseEmphasis"/>
          <w:i w:val="0"/>
          <w:color w:val="auto"/>
          <w:sz w:val="22"/>
          <w:szCs w:val="22"/>
        </w:rPr>
      </w:pPr>
    </w:p>
    <w:p w:rsidR="00F37ECD" w:rsidRPr="008340F6" w:rsidRDefault="00F37ECD" w:rsidP="008340F6">
      <w:pPr>
        <w:pStyle w:val="BodyText"/>
        <w:jc w:val="both"/>
        <w:rPr>
          <w:rStyle w:val="IntenseEmphasis"/>
          <w:b w:val="0"/>
          <w:i w:val="0"/>
          <w:color w:val="auto"/>
          <w:sz w:val="22"/>
          <w:szCs w:val="22"/>
        </w:rPr>
      </w:pPr>
      <w:r w:rsidRPr="008340F6">
        <w:rPr>
          <w:rStyle w:val="IntenseEmphasis"/>
          <w:i w:val="0"/>
          <w:color w:val="auto"/>
          <w:sz w:val="22"/>
          <w:szCs w:val="22"/>
        </w:rPr>
        <w:t>No. of Openings:</w:t>
      </w:r>
      <w:r w:rsidR="00476B74" w:rsidRPr="008340F6">
        <w:rPr>
          <w:rStyle w:val="IntenseEmphasis"/>
          <w:i w:val="0"/>
          <w:color w:val="auto"/>
          <w:sz w:val="22"/>
          <w:szCs w:val="22"/>
        </w:rPr>
        <w:t xml:space="preserve"> </w:t>
      </w:r>
      <w:r w:rsidR="00476B74" w:rsidRPr="008340F6">
        <w:rPr>
          <w:rStyle w:val="IntenseEmphasis"/>
          <w:b w:val="0"/>
          <w:i w:val="0"/>
          <w:color w:val="auto"/>
          <w:sz w:val="22"/>
          <w:szCs w:val="22"/>
        </w:rPr>
        <w:t>1</w:t>
      </w:r>
    </w:p>
    <w:p w:rsidR="00F37ECD" w:rsidRPr="008340F6" w:rsidRDefault="00F37ECD" w:rsidP="008340F6">
      <w:pPr>
        <w:pStyle w:val="BodyText"/>
        <w:jc w:val="both"/>
        <w:rPr>
          <w:rStyle w:val="IntenseEmphasis"/>
          <w:i w:val="0"/>
          <w:color w:val="auto"/>
          <w:sz w:val="22"/>
          <w:szCs w:val="22"/>
        </w:rPr>
      </w:pPr>
    </w:p>
    <w:p w:rsidR="00F37ECD" w:rsidRPr="008340F6" w:rsidRDefault="00F37ECD" w:rsidP="008340F6">
      <w:pPr>
        <w:pStyle w:val="BodyText"/>
        <w:jc w:val="both"/>
        <w:rPr>
          <w:rStyle w:val="IntenseEmphasis"/>
          <w:b w:val="0"/>
          <w:i w:val="0"/>
          <w:color w:val="auto"/>
          <w:sz w:val="22"/>
          <w:szCs w:val="22"/>
        </w:rPr>
      </w:pPr>
      <w:r w:rsidRPr="008340F6">
        <w:rPr>
          <w:rStyle w:val="IntenseEmphasis"/>
          <w:i w:val="0"/>
          <w:color w:val="auto"/>
          <w:sz w:val="22"/>
          <w:szCs w:val="22"/>
        </w:rPr>
        <w:t>Description:</w:t>
      </w:r>
      <w:r w:rsidR="00476B74" w:rsidRPr="008340F6">
        <w:rPr>
          <w:rStyle w:val="IntenseEmphasis"/>
          <w:b w:val="0"/>
          <w:i w:val="0"/>
          <w:color w:val="auto"/>
          <w:sz w:val="22"/>
          <w:szCs w:val="22"/>
        </w:rPr>
        <w:t xml:space="preserve"> Developing novel and efficient packaging solutions to improve product quality, shelf life and reduce waste, is a major challenge to improve sustainability of food and cosmetics supply chains. The objective of the thesis is the introduction of economically and environmentally sustainable packaging materials based on microalgal biomass and the evaluation of the effect of novel biodegradable packaging systems on the quality and safety of perishable food and cosmetics in the supply chain of EU. Major food-derived residues will be exploited for production of bioplastics (PHB) and bioactive compounds (polyunsaturated fatty acids - PUFAs) through co-cultivation of microalgae with bacteria, aiming to maximize the productivity of the specific biomolecules under extreme culture conditions. The formulation of sustainable packaging as well as assessment of its effect on the quality and safety of food and cosmetics will be conducted via fully funded placements in research groups and companies participating in AQUAPACK, which are located in Italy, Greece, Portugal, UK, Croatia, The Netherlands, Spain and France. Thus, the successful candidate will be offered the opportunity for cross-cutting interdisciplinary knowledge exchange, technology transfer and training to improve employability and career prospects.</w:t>
      </w:r>
    </w:p>
    <w:p w:rsidR="00686740" w:rsidRPr="008340F6" w:rsidRDefault="00686740" w:rsidP="008340F6">
      <w:pPr>
        <w:pStyle w:val="BodyText"/>
        <w:jc w:val="both"/>
        <w:rPr>
          <w:rStyle w:val="IntenseEmphasis"/>
          <w:i w:val="0"/>
          <w:color w:val="auto"/>
          <w:sz w:val="22"/>
          <w:szCs w:val="22"/>
        </w:rPr>
      </w:pPr>
    </w:p>
    <w:p w:rsidR="00F37ECD" w:rsidRPr="008340F6" w:rsidRDefault="00F37ECD" w:rsidP="008340F6">
      <w:pPr>
        <w:pStyle w:val="BodyText"/>
        <w:jc w:val="both"/>
        <w:rPr>
          <w:rStyle w:val="IntenseEmphasis"/>
          <w:b w:val="0"/>
          <w:i w:val="0"/>
          <w:color w:val="auto"/>
          <w:sz w:val="22"/>
          <w:szCs w:val="22"/>
        </w:rPr>
      </w:pPr>
      <w:r w:rsidRPr="008340F6">
        <w:rPr>
          <w:rStyle w:val="IntenseEmphasis"/>
          <w:i w:val="0"/>
          <w:color w:val="auto"/>
          <w:sz w:val="22"/>
          <w:szCs w:val="22"/>
        </w:rPr>
        <w:t>Required Qualifications:</w:t>
      </w:r>
      <w:r w:rsidR="00476B74" w:rsidRPr="008340F6">
        <w:rPr>
          <w:rStyle w:val="IntenseEmphasis"/>
          <w:i w:val="0"/>
          <w:color w:val="auto"/>
          <w:sz w:val="22"/>
          <w:szCs w:val="22"/>
        </w:rPr>
        <w:t xml:space="preserve"> </w:t>
      </w:r>
      <w:r w:rsidR="00476B74" w:rsidRPr="008340F6">
        <w:rPr>
          <w:rStyle w:val="IntenseEmphasis"/>
          <w:b w:val="0"/>
          <w:i w:val="0"/>
          <w:color w:val="auto"/>
          <w:sz w:val="22"/>
          <w:szCs w:val="22"/>
        </w:rPr>
        <w:t>Candidates should possess a Bachelor’s and postgraduate degree of Master’s level from accredited Universities in Chemical Engineering, Chemistry, Biotechnology, Bioengineering, Biology, Environmental Engineering or any other related field and to be fluent in English.</w:t>
      </w:r>
    </w:p>
    <w:p w:rsidR="00F37ECD" w:rsidRPr="008340F6" w:rsidRDefault="00F37ECD" w:rsidP="008340F6">
      <w:pPr>
        <w:pStyle w:val="BodyText"/>
        <w:jc w:val="both"/>
        <w:rPr>
          <w:rStyle w:val="IntenseEmphasis"/>
          <w:i w:val="0"/>
          <w:color w:val="auto"/>
          <w:sz w:val="22"/>
          <w:szCs w:val="22"/>
        </w:rPr>
      </w:pPr>
    </w:p>
    <w:p w:rsidR="00F76B26" w:rsidRPr="008340F6" w:rsidRDefault="00F76B26" w:rsidP="008340F6">
      <w:pPr>
        <w:pStyle w:val="BodyText"/>
        <w:jc w:val="both"/>
        <w:rPr>
          <w:rStyle w:val="IntenseEmphasis"/>
          <w:i w:val="0"/>
          <w:color w:val="auto"/>
          <w:sz w:val="22"/>
          <w:szCs w:val="22"/>
        </w:rPr>
      </w:pPr>
    </w:p>
    <w:p w:rsidR="00F76B26" w:rsidRPr="008340F6" w:rsidRDefault="00F76B26" w:rsidP="008340F6">
      <w:pPr>
        <w:pStyle w:val="BodyText"/>
        <w:jc w:val="both"/>
        <w:rPr>
          <w:rStyle w:val="IntenseEmphasis"/>
          <w:i w:val="0"/>
          <w:color w:val="auto"/>
          <w:sz w:val="22"/>
          <w:szCs w:val="22"/>
        </w:rPr>
      </w:pPr>
    </w:p>
    <w:p w:rsidR="00F37ECD" w:rsidRPr="008340F6" w:rsidRDefault="00F37ECD" w:rsidP="008340F6">
      <w:pPr>
        <w:pStyle w:val="BodyText"/>
        <w:jc w:val="both"/>
        <w:rPr>
          <w:rStyle w:val="IntenseEmphasis"/>
          <w:b w:val="0"/>
          <w:i w:val="0"/>
          <w:color w:val="auto"/>
          <w:sz w:val="22"/>
          <w:szCs w:val="22"/>
        </w:rPr>
      </w:pPr>
      <w:r w:rsidRPr="008340F6">
        <w:rPr>
          <w:rStyle w:val="IntenseEmphasis"/>
          <w:i w:val="0"/>
          <w:color w:val="auto"/>
          <w:sz w:val="22"/>
          <w:szCs w:val="22"/>
        </w:rPr>
        <w:t>Funding:</w:t>
      </w:r>
      <w:r w:rsidR="00476B74" w:rsidRPr="008340F6">
        <w:rPr>
          <w:rStyle w:val="IntenseEmphasis"/>
          <w:i w:val="0"/>
          <w:color w:val="auto"/>
          <w:sz w:val="22"/>
          <w:szCs w:val="22"/>
        </w:rPr>
        <w:t xml:space="preserve"> </w:t>
      </w:r>
      <w:r w:rsidR="00476B74" w:rsidRPr="008340F6">
        <w:rPr>
          <w:rStyle w:val="IntenseEmphasis"/>
          <w:b w:val="0"/>
          <w:i w:val="0"/>
          <w:color w:val="auto"/>
          <w:sz w:val="22"/>
          <w:szCs w:val="22"/>
        </w:rPr>
        <w:t xml:space="preserve">The project is supported via AQUAPACK (an MSCA Staff Exchanges EU funded </w:t>
      </w:r>
      <w:proofErr w:type="spellStart"/>
      <w:r w:rsidR="00476B74" w:rsidRPr="008340F6">
        <w:rPr>
          <w:rStyle w:val="IntenseEmphasis"/>
          <w:b w:val="0"/>
          <w:i w:val="0"/>
          <w:color w:val="auto"/>
          <w:sz w:val="22"/>
          <w:szCs w:val="22"/>
        </w:rPr>
        <w:t>programme</w:t>
      </w:r>
      <w:proofErr w:type="spellEnd"/>
      <w:r w:rsidR="00476B74" w:rsidRPr="008340F6">
        <w:rPr>
          <w:rStyle w:val="IntenseEmphasis"/>
          <w:b w:val="0"/>
          <w:i w:val="0"/>
          <w:color w:val="auto"/>
          <w:sz w:val="22"/>
          <w:szCs w:val="22"/>
        </w:rPr>
        <w:t>), which includes fully-funded research secondments of the student in different European countries. The successful candidate will be offered up to a maximum of 12 months secondments (in one or several mobility periods, split stays are allowed), where the candidate will receive a net amount of €2300 per month of secondment.</w:t>
      </w:r>
    </w:p>
    <w:p w:rsidR="00686740" w:rsidRPr="008340F6" w:rsidRDefault="00686740" w:rsidP="008340F6">
      <w:pPr>
        <w:pStyle w:val="BodyText"/>
        <w:jc w:val="both"/>
        <w:rPr>
          <w:rStyle w:val="IntenseEmphasis"/>
          <w:i w:val="0"/>
          <w:color w:val="auto"/>
          <w:sz w:val="22"/>
          <w:szCs w:val="22"/>
        </w:rPr>
      </w:pPr>
    </w:p>
    <w:p w:rsidR="00686740" w:rsidRPr="008340F6" w:rsidRDefault="00686740" w:rsidP="008340F6">
      <w:pPr>
        <w:pStyle w:val="BodyText"/>
        <w:jc w:val="both"/>
        <w:rPr>
          <w:rStyle w:val="IntenseEmphasis"/>
          <w:i w:val="0"/>
          <w:color w:val="auto"/>
          <w:sz w:val="22"/>
          <w:szCs w:val="22"/>
        </w:rPr>
      </w:pPr>
      <w:r w:rsidRPr="008340F6">
        <w:rPr>
          <w:rStyle w:val="IntenseEmphasis"/>
          <w:i w:val="0"/>
          <w:color w:val="auto"/>
          <w:sz w:val="22"/>
          <w:szCs w:val="22"/>
        </w:rPr>
        <w:t>Research Advisor:</w:t>
      </w:r>
    </w:p>
    <w:p w:rsidR="00F76B26" w:rsidRPr="008340F6" w:rsidRDefault="00F76B26" w:rsidP="008340F6">
      <w:pPr>
        <w:pStyle w:val="BodyText"/>
        <w:jc w:val="both"/>
        <w:rPr>
          <w:rStyle w:val="IntenseEmphasis"/>
          <w:b w:val="0"/>
          <w:i w:val="0"/>
          <w:color w:val="auto"/>
          <w:sz w:val="22"/>
          <w:szCs w:val="22"/>
        </w:rPr>
      </w:pPr>
      <w:r w:rsidRPr="008340F6">
        <w:rPr>
          <w:rStyle w:val="IntenseEmphasis"/>
          <w:i w:val="0"/>
          <w:color w:val="auto"/>
          <w:sz w:val="22"/>
          <w:szCs w:val="22"/>
        </w:rPr>
        <w:t>Name/Surname:</w:t>
      </w:r>
      <w:r w:rsidR="00476B74" w:rsidRPr="008340F6">
        <w:rPr>
          <w:rStyle w:val="IntenseEmphasis"/>
          <w:b w:val="0"/>
          <w:i w:val="0"/>
          <w:color w:val="auto"/>
          <w:sz w:val="22"/>
          <w:szCs w:val="22"/>
        </w:rPr>
        <w:t xml:space="preserve"> Michalis Koutinas</w:t>
      </w:r>
    </w:p>
    <w:p w:rsidR="00F76B26" w:rsidRPr="008340F6" w:rsidRDefault="00F76B26" w:rsidP="008340F6">
      <w:pPr>
        <w:pStyle w:val="BodyText"/>
        <w:jc w:val="both"/>
        <w:rPr>
          <w:rStyle w:val="IntenseEmphasis"/>
          <w:b w:val="0"/>
          <w:i w:val="0"/>
          <w:color w:val="auto"/>
          <w:sz w:val="22"/>
          <w:szCs w:val="22"/>
        </w:rPr>
      </w:pPr>
      <w:r w:rsidRPr="008340F6">
        <w:rPr>
          <w:rStyle w:val="IntenseEmphasis"/>
          <w:i w:val="0"/>
          <w:color w:val="auto"/>
          <w:sz w:val="22"/>
          <w:szCs w:val="22"/>
        </w:rPr>
        <w:t>Position:</w:t>
      </w:r>
      <w:r w:rsidR="00476B74" w:rsidRPr="008340F6">
        <w:rPr>
          <w:rStyle w:val="IntenseEmphasis"/>
          <w:i w:val="0"/>
          <w:color w:val="auto"/>
          <w:sz w:val="22"/>
          <w:szCs w:val="22"/>
        </w:rPr>
        <w:t xml:space="preserve"> </w:t>
      </w:r>
      <w:r w:rsidR="00476B74" w:rsidRPr="008340F6">
        <w:rPr>
          <w:rStyle w:val="IntenseEmphasis"/>
          <w:b w:val="0"/>
          <w:i w:val="0"/>
          <w:color w:val="auto"/>
          <w:sz w:val="22"/>
          <w:szCs w:val="22"/>
        </w:rPr>
        <w:t>Associate Professor</w:t>
      </w:r>
      <w:r w:rsidR="00A57FE4" w:rsidRPr="008340F6">
        <w:rPr>
          <w:rStyle w:val="IntenseEmphasis"/>
          <w:b w:val="0"/>
          <w:i w:val="0"/>
          <w:color w:val="auto"/>
          <w:sz w:val="22"/>
          <w:szCs w:val="22"/>
        </w:rPr>
        <w:t>, Environmental Bioprocessing Lab</w:t>
      </w:r>
      <w:r w:rsidR="005F5F61" w:rsidRPr="008340F6">
        <w:rPr>
          <w:rStyle w:val="IntenseEmphasis"/>
          <w:b w:val="0"/>
          <w:i w:val="0"/>
          <w:color w:val="auto"/>
          <w:sz w:val="22"/>
          <w:szCs w:val="22"/>
        </w:rPr>
        <w:t xml:space="preserve"> </w:t>
      </w:r>
      <w:bookmarkStart w:id="1" w:name="_Hlk204870988"/>
      <w:r w:rsidR="00A57FE4" w:rsidRPr="008340F6">
        <w:rPr>
          <w:rStyle w:val="IntenseEmphasis"/>
          <w:b w:val="0"/>
          <w:i w:val="0"/>
          <w:color w:val="auto"/>
          <w:sz w:val="22"/>
          <w:szCs w:val="22"/>
        </w:rPr>
        <w:t>(</w:t>
      </w:r>
      <w:hyperlink r:id="rId6" w:history="1">
        <w:r w:rsidR="00A57FE4" w:rsidRPr="008340F6">
          <w:rPr>
            <w:rStyle w:val="Hyperlink"/>
            <w:b w:val="0"/>
            <w:sz w:val="22"/>
            <w:szCs w:val="22"/>
          </w:rPr>
          <w:t>https://enblab.weebly.com/</w:t>
        </w:r>
      </w:hyperlink>
      <w:r w:rsidR="00A57FE4" w:rsidRPr="008340F6">
        <w:rPr>
          <w:rStyle w:val="IntenseEmphasis"/>
          <w:b w:val="0"/>
          <w:i w:val="0"/>
          <w:color w:val="auto"/>
          <w:sz w:val="22"/>
          <w:szCs w:val="22"/>
        </w:rPr>
        <w:t xml:space="preserve">), </w:t>
      </w:r>
      <w:bookmarkEnd w:id="1"/>
      <w:r w:rsidR="00A57FE4" w:rsidRPr="008340F6">
        <w:rPr>
          <w:rStyle w:val="IntenseEmphasis"/>
          <w:b w:val="0"/>
          <w:i w:val="0"/>
          <w:color w:val="auto"/>
          <w:sz w:val="22"/>
          <w:szCs w:val="22"/>
        </w:rPr>
        <w:t>Department of Chemical Engineering</w:t>
      </w:r>
    </w:p>
    <w:p w:rsidR="00F76B26" w:rsidRPr="008340F6" w:rsidRDefault="00F76B26" w:rsidP="008340F6">
      <w:pPr>
        <w:pStyle w:val="BodyText"/>
        <w:jc w:val="both"/>
        <w:rPr>
          <w:rStyle w:val="IntenseEmphasis"/>
          <w:b w:val="0"/>
          <w:i w:val="0"/>
          <w:color w:val="auto"/>
          <w:sz w:val="22"/>
          <w:szCs w:val="22"/>
        </w:rPr>
      </w:pPr>
      <w:r w:rsidRPr="008340F6">
        <w:rPr>
          <w:rStyle w:val="IntenseEmphasis"/>
          <w:i w:val="0"/>
          <w:color w:val="auto"/>
          <w:sz w:val="22"/>
          <w:szCs w:val="22"/>
        </w:rPr>
        <w:t>Email:</w:t>
      </w:r>
      <w:r w:rsidR="00A57FE4" w:rsidRPr="008340F6">
        <w:rPr>
          <w:rStyle w:val="IntenseEmphasis"/>
          <w:i w:val="0"/>
          <w:color w:val="auto"/>
          <w:sz w:val="22"/>
          <w:szCs w:val="22"/>
        </w:rPr>
        <w:t xml:space="preserve"> </w:t>
      </w:r>
      <w:bookmarkStart w:id="2" w:name="_Hlk204871025"/>
      <w:r w:rsidR="00A57FE4" w:rsidRPr="008340F6">
        <w:rPr>
          <w:rStyle w:val="IntenseEmphasis"/>
          <w:b w:val="0"/>
          <w:i w:val="0"/>
          <w:color w:val="auto"/>
          <w:sz w:val="22"/>
          <w:szCs w:val="22"/>
        </w:rPr>
        <w:t>michail.koutinas@cut.ac.cy</w:t>
      </w:r>
      <w:bookmarkEnd w:id="2"/>
      <w:bookmarkEnd w:id="0"/>
    </w:p>
    <w:sectPr w:rsidR="00F76B26" w:rsidRPr="008340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8F3" w:rsidRDefault="005718F3" w:rsidP="00686740">
      <w:pPr>
        <w:spacing w:after="0" w:line="240" w:lineRule="auto"/>
      </w:pPr>
      <w:r>
        <w:separator/>
      </w:r>
    </w:p>
  </w:endnote>
  <w:endnote w:type="continuationSeparator" w:id="0">
    <w:p w:rsidR="005718F3" w:rsidRDefault="005718F3" w:rsidP="0068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8F3" w:rsidRDefault="005718F3" w:rsidP="00686740">
      <w:pPr>
        <w:spacing w:after="0" w:line="240" w:lineRule="auto"/>
      </w:pPr>
      <w:r>
        <w:separator/>
      </w:r>
    </w:p>
  </w:footnote>
  <w:footnote w:type="continuationSeparator" w:id="0">
    <w:p w:rsidR="005718F3" w:rsidRDefault="005718F3" w:rsidP="00686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740" w:rsidRDefault="00686740">
    <w:pPr>
      <w:pStyle w:val="Header"/>
    </w:pPr>
    <w:r w:rsidRPr="00A848D3">
      <w:rPr>
        <w:b/>
        <w:noProof/>
        <w:sz w:val="28"/>
      </w:rPr>
      <w:drawing>
        <wp:inline distT="0" distB="0" distL="0" distR="0" wp14:anchorId="7127AF2C" wp14:editId="1A7831EF">
          <wp:extent cx="4425705" cy="10789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1500_100SSW_-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5705" cy="107899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CD"/>
    <w:rsid w:val="00050055"/>
    <w:rsid w:val="001E0013"/>
    <w:rsid w:val="00326989"/>
    <w:rsid w:val="00346B4D"/>
    <w:rsid w:val="00476B74"/>
    <w:rsid w:val="004A3EFD"/>
    <w:rsid w:val="005718F3"/>
    <w:rsid w:val="005F5F61"/>
    <w:rsid w:val="00686740"/>
    <w:rsid w:val="008340F6"/>
    <w:rsid w:val="00871823"/>
    <w:rsid w:val="009576E7"/>
    <w:rsid w:val="00992C1D"/>
    <w:rsid w:val="00A57FE4"/>
    <w:rsid w:val="00E00BD9"/>
    <w:rsid w:val="00F266A9"/>
    <w:rsid w:val="00F37ECD"/>
    <w:rsid w:val="00F7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201CC-FA63-4646-B5F2-E5A43381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l-GR"/>
    </w:rPr>
  </w:style>
  <w:style w:type="paragraph" w:styleId="Heading1">
    <w:name w:val="heading 1"/>
    <w:basedOn w:val="Normal"/>
    <w:next w:val="Normal"/>
    <w:link w:val="Heading1Char"/>
    <w:uiPriority w:val="9"/>
    <w:qFormat/>
    <w:rsid w:val="006867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7ECD"/>
    <w:pPr>
      <w:widowControl w:val="0"/>
      <w:autoSpaceDE w:val="0"/>
      <w:autoSpaceDN w:val="0"/>
      <w:spacing w:after="0" w:line="240" w:lineRule="auto"/>
    </w:pPr>
    <w:rPr>
      <w:rFonts w:ascii="Calibri" w:eastAsia="Calibri" w:hAnsi="Calibri" w:cs="Calibri"/>
      <w:b/>
      <w:bCs/>
      <w:sz w:val="28"/>
      <w:szCs w:val="28"/>
      <w:lang w:val="en-US"/>
    </w:rPr>
  </w:style>
  <w:style w:type="character" w:customStyle="1" w:styleId="BodyTextChar">
    <w:name w:val="Body Text Char"/>
    <w:basedOn w:val="DefaultParagraphFont"/>
    <w:link w:val="BodyText"/>
    <w:uiPriority w:val="1"/>
    <w:rsid w:val="00F37ECD"/>
    <w:rPr>
      <w:rFonts w:ascii="Calibri" w:eastAsia="Calibri" w:hAnsi="Calibri" w:cs="Calibri"/>
      <w:b/>
      <w:bCs/>
      <w:sz w:val="28"/>
      <w:szCs w:val="28"/>
    </w:rPr>
  </w:style>
  <w:style w:type="paragraph" w:customStyle="1" w:styleId="TableParagraph">
    <w:name w:val="Table Paragraph"/>
    <w:basedOn w:val="Normal"/>
    <w:uiPriority w:val="1"/>
    <w:qFormat/>
    <w:rsid w:val="00F37ECD"/>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6867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6740"/>
    <w:rPr>
      <w:lang w:val="el-GR"/>
    </w:rPr>
  </w:style>
  <w:style w:type="paragraph" w:styleId="Footer">
    <w:name w:val="footer"/>
    <w:basedOn w:val="Normal"/>
    <w:link w:val="FooterChar"/>
    <w:uiPriority w:val="99"/>
    <w:unhideWhenUsed/>
    <w:rsid w:val="006867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6740"/>
    <w:rPr>
      <w:lang w:val="el-GR"/>
    </w:rPr>
  </w:style>
  <w:style w:type="character" w:customStyle="1" w:styleId="Heading1Char">
    <w:name w:val="Heading 1 Char"/>
    <w:basedOn w:val="DefaultParagraphFont"/>
    <w:link w:val="Heading1"/>
    <w:uiPriority w:val="9"/>
    <w:rsid w:val="00686740"/>
    <w:rPr>
      <w:rFonts w:asciiTheme="majorHAnsi" w:eastAsiaTheme="majorEastAsia" w:hAnsiTheme="majorHAnsi" w:cstheme="majorBidi"/>
      <w:color w:val="2F5496" w:themeColor="accent1" w:themeShade="BF"/>
      <w:sz w:val="32"/>
      <w:szCs w:val="32"/>
      <w:lang w:val="el-GR"/>
    </w:rPr>
  </w:style>
  <w:style w:type="character" w:styleId="IntenseEmphasis">
    <w:name w:val="Intense Emphasis"/>
    <w:basedOn w:val="DefaultParagraphFont"/>
    <w:uiPriority w:val="21"/>
    <w:qFormat/>
    <w:rsid w:val="00686740"/>
    <w:rPr>
      <w:i/>
      <w:iCs/>
      <w:color w:val="4472C4" w:themeColor="accent1"/>
    </w:rPr>
  </w:style>
  <w:style w:type="character" w:styleId="Hyperlink">
    <w:name w:val="Hyperlink"/>
    <w:basedOn w:val="DefaultParagraphFont"/>
    <w:uiPriority w:val="99"/>
    <w:unhideWhenUsed/>
    <w:rsid w:val="00A57FE4"/>
    <w:rPr>
      <w:color w:val="0563C1" w:themeColor="hyperlink"/>
      <w:u w:val="single"/>
    </w:rPr>
  </w:style>
  <w:style w:type="character" w:styleId="UnresolvedMention">
    <w:name w:val="Unresolved Mention"/>
    <w:basedOn w:val="DefaultParagraphFont"/>
    <w:uiPriority w:val="99"/>
    <w:semiHidden/>
    <w:unhideWhenUsed/>
    <w:rsid w:val="00A5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blab.weebl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Constantina Hadjimitsi</dc:creator>
  <cp:keywords/>
  <dc:description/>
  <cp:lastModifiedBy>Constantina Hadjimitsi</cp:lastModifiedBy>
  <cp:revision>2</cp:revision>
  <dcterms:created xsi:type="dcterms:W3CDTF">2025-08-01T08:16:00Z</dcterms:created>
  <dcterms:modified xsi:type="dcterms:W3CDTF">2025-08-01T08:16:00Z</dcterms:modified>
</cp:coreProperties>
</file>