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29AF2" w14:textId="77777777" w:rsidR="00C8784B" w:rsidRPr="00C56163" w:rsidRDefault="00C8784B" w:rsidP="00C8784B">
      <w:pPr>
        <w:spacing w:line="276" w:lineRule="auto"/>
        <w:ind w:right="6"/>
        <w:jc w:val="center"/>
        <w:rPr>
          <w:b/>
          <w:sz w:val="28"/>
          <w:szCs w:val="28"/>
          <w:lang w:val="el-GR"/>
        </w:rPr>
      </w:pPr>
      <w:r w:rsidRPr="00C56163">
        <w:rPr>
          <w:b/>
          <w:sz w:val="28"/>
          <w:szCs w:val="28"/>
          <w:lang w:val="el-GR"/>
        </w:rPr>
        <w:t>ΦΟΙΤΗΤΙΚΗ ΕΣΤΙΑ ΒΕΡΕΓΓΑΡΙΑ</w:t>
      </w:r>
    </w:p>
    <w:p w14:paraId="32FF100E" w14:textId="77777777" w:rsidR="00C8784B" w:rsidRPr="00C56163" w:rsidRDefault="00C8784B" w:rsidP="00C8784B">
      <w:pPr>
        <w:spacing w:line="276" w:lineRule="auto"/>
        <w:ind w:right="6"/>
        <w:jc w:val="center"/>
        <w:rPr>
          <w:b/>
          <w:sz w:val="28"/>
          <w:szCs w:val="28"/>
          <w:lang w:val="el-GR"/>
        </w:rPr>
      </w:pPr>
      <w:r w:rsidRPr="00C56163">
        <w:rPr>
          <w:b/>
          <w:sz w:val="28"/>
          <w:szCs w:val="28"/>
          <w:lang w:val="el-GR"/>
        </w:rPr>
        <w:t>ΤΕΧΝΟΛΟΓΙΚΟΥ ΠΑΝΕΠΙΣΤΗΜΙΟΥ ΚΥΠΡΟΥ</w:t>
      </w:r>
    </w:p>
    <w:p w14:paraId="18D0362B" w14:textId="77777777" w:rsidR="00C8784B" w:rsidRDefault="00C8784B" w:rsidP="00C8784B">
      <w:pPr>
        <w:spacing w:line="276" w:lineRule="auto"/>
        <w:ind w:right="-13"/>
        <w:jc w:val="center"/>
        <w:rPr>
          <w:b/>
          <w:sz w:val="28"/>
          <w:szCs w:val="28"/>
          <w:lang w:val="el-GR"/>
        </w:rPr>
      </w:pPr>
    </w:p>
    <w:p w14:paraId="6DD20FF8" w14:textId="213F69F2" w:rsidR="00C8784B" w:rsidRPr="00C56163" w:rsidRDefault="00C8784B" w:rsidP="00C8784B">
      <w:pPr>
        <w:spacing w:line="276" w:lineRule="auto"/>
        <w:ind w:right="-13"/>
        <w:jc w:val="center"/>
        <w:rPr>
          <w:b/>
          <w:sz w:val="28"/>
          <w:szCs w:val="28"/>
          <w:lang w:val="el-GR"/>
        </w:rPr>
      </w:pPr>
      <w:r w:rsidRPr="00C56163">
        <w:rPr>
          <w:b/>
          <w:sz w:val="28"/>
          <w:szCs w:val="28"/>
          <w:lang w:val="el-GR"/>
        </w:rPr>
        <w:t>ΣΥΜΒΑΣΗ ΕΝΟΙΚΙΑΣΗΣ</w:t>
      </w:r>
    </w:p>
    <w:p w14:paraId="1AAF567D" w14:textId="77777777" w:rsidR="00C8784B" w:rsidRDefault="00C8784B" w:rsidP="00C8784B">
      <w:pPr>
        <w:ind w:left="280"/>
        <w:rPr>
          <w:sz w:val="24"/>
          <w:lang w:val="el-GR"/>
        </w:rPr>
      </w:pPr>
    </w:p>
    <w:p w14:paraId="11205363" w14:textId="66CA9B86" w:rsidR="00C8784B" w:rsidRPr="00A751FA" w:rsidRDefault="00C8784B" w:rsidP="00B05834">
      <w:pPr>
        <w:rPr>
          <w:sz w:val="24"/>
          <w:lang w:val="el-GR"/>
        </w:rPr>
      </w:pPr>
      <w:r>
        <w:rPr>
          <w:sz w:val="24"/>
        </w:rPr>
        <w:t>H</w:t>
      </w:r>
      <w:r w:rsidRPr="00A751FA">
        <w:rPr>
          <w:sz w:val="24"/>
          <w:lang w:val="el-GR"/>
        </w:rPr>
        <w:t xml:space="preserve"> παρούσα σύμβαση έγινε σήμερα </w:t>
      </w:r>
      <w:r>
        <w:rPr>
          <w:sz w:val="24"/>
          <w:lang w:val="el-GR"/>
        </w:rPr>
        <w:t>την .... /....</w:t>
      </w:r>
      <w:r w:rsidR="00B05834">
        <w:rPr>
          <w:sz w:val="24"/>
          <w:lang w:val="el-GR"/>
        </w:rPr>
        <w:t xml:space="preserve"> </w:t>
      </w:r>
      <w:r>
        <w:rPr>
          <w:sz w:val="24"/>
          <w:lang w:val="el-GR"/>
        </w:rPr>
        <w:t>/20</w:t>
      </w:r>
      <w:r w:rsidR="00B05834">
        <w:rPr>
          <w:sz w:val="24"/>
          <w:lang w:val="el-GR"/>
        </w:rPr>
        <w:t>….</w:t>
      </w:r>
      <w:r>
        <w:rPr>
          <w:sz w:val="24"/>
          <w:lang w:val="el-GR"/>
        </w:rPr>
        <w:t xml:space="preserve"> </w:t>
      </w:r>
      <w:r w:rsidRPr="00313B5A">
        <w:rPr>
          <w:sz w:val="24"/>
          <w:lang w:val="el-GR"/>
        </w:rPr>
        <w:t xml:space="preserve"> στη</w:t>
      </w:r>
      <w:r>
        <w:rPr>
          <w:sz w:val="24"/>
          <w:lang w:val="el-GR"/>
        </w:rPr>
        <w:t xml:space="preserve"> Λεμεσό</w:t>
      </w:r>
      <w:r w:rsidR="00B05834">
        <w:rPr>
          <w:sz w:val="24"/>
          <w:lang w:val="el-GR"/>
        </w:rPr>
        <w:t>,</w:t>
      </w:r>
    </w:p>
    <w:p w14:paraId="4744EEE9" w14:textId="77777777" w:rsidR="00C8784B" w:rsidRPr="00A751FA" w:rsidRDefault="00C8784B" w:rsidP="00C8784B">
      <w:pPr>
        <w:rPr>
          <w:rFonts w:ascii="Times New Roman" w:eastAsia="Times New Roman" w:hAnsi="Times New Roman"/>
          <w:lang w:val="el-GR"/>
        </w:rPr>
      </w:pPr>
    </w:p>
    <w:p w14:paraId="3A8E4D11" w14:textId="708F71A7" w:rsidR="00C8784B" w:rsidRDefault="00C8784B" w:rsidP="00B05834">
      <w:pPr>
        <w:spacing w:line="276" w:lineRule="auto"/>
        <w:jc w:val="both"/>
        <w:rPr>
          <w:rFonts w:eastAsia="Times New Roman" w:cs="Calibri"/>
          <w:b/>
          <w:sz w:val="24"/>
          <w:szCs w:val="24"/>
          <w:lang w:val="el-GR"/>
        </w:rPr>
      </w:pPr>
      <w:r>
        <w:rPr>
          <w:rFonts w:eastAsia="Times New Roman" w:cs="Calibri"/>
          <w:b/>
          <w:sz w:val="24"/>
          <w:szCs w:val="24"/>
          <w:lang w:val="el-GR"/>
        </w:rPr>
        <w:t>ΜΕΤΑΞΥ:</w:t>
      </w:r>
    </w:p>
    <w:p w14:paraId="002F58A6" w14:textId="77777777" w:rsidR="00C8784B" w:rsidRDefault="00C8784B" w:rsidP="00B05834">
      <w:pPr>
        <w:spacing w:line="276" w:lineRule="auto"/>
        <w:jc w:val="both"/>
        <w:rPr>
          <w:rFonts w:eastAsia="Times New Roman" w:cs="Calibri"/>
          <w:b/>
          <w:sz w:val="24"/>
          <w:szCs w:val="24"/>
          <w:lang w:val="el-GR"/>
        </w:rPr>
      </w:pPr>
    </w:p>
    <w:p w14:paraId="3368991E" w14:textId="2441957A" w:rsidR="00C8784B" w:rsidRDefault="00C8784B" w:rsidP="00B05834">
      <w:pPr>
        <w:spacing w:line="276" w:lineRule="auto"/>
        <w:jc w:val="both"/>
        <w:rPr>
          <w:rFonts w:eastAsia="Times New Roman" w:cs="Calibri"/>
          <w:sz w:val="24"/>
          <w:szCs w:val="24"/>
          <w:lang w:val="el-GR"/>
        </w:rPr>
      </w:pPr>
      <w:r>
        <w:rPr>
          <w:rFonts w:eastAsia="Times New Roman" w:cs="Calibri"/>
          <w:sz w:val="24"/>
          <w:szCs w:val="24"/>
          <w:lang w:val="el-GR"/>
        </w:rPr>
        <w:t xml:space="preserve">Α. Του </w:t>
      </w:r>
      <w:r>
        <w:rPr>
          <w:rFonts w:eastAsia="Times New Roman" w:cs="Calibri"/>
          <w:b/>
          <w:sz w:val="24"/>
          <w:szCs w:val="24"/>
          <w:lang w:val="el-GR"/>
        </w:rPr>
        <w:t xml:space="preserve">ΤΕΧΝΟΛΟΓΙΚΟΥ ΠΑΝΕΠΙΣΤΗΜΙΟΥ ΚΥΠΡΟΥ, </w:t>
      </w:r>
      <w:r>
        <w:rPr>
          <w:rFonts w:eastAsia="Times New Roman" w:cs="Calibri"/>
          <w:sz w:val="24"/>
          <w:szCs w:val="24"/>
          <w:lang w:val="el-GR"/>
        </w:rPr>
        <w:t xml:space="preserve">το οποίο για τους σκοπούς και τους όρους της παρούσης Συμφωνίας θα αναφέρεται ως «ο Ιδιοκτήτης», εκπροσωπούμενου από την εταιρία </w:t>
      </w:r>
      <w:r w:rsidRPr="00972958">
        <w:rPr>
          <w:rFonts w:eastAsia="Times New Roman" w:cs="Calibri"/>
          <w:b/>
          <w:bCs/>
          <w:sz w:val="24"/>
          <w:szCs w:val="24"/>
          <w:lang w:val="en-US"/>
        </w:rPr>
        <w:t>T</w:t>
      </w:r>
      <w:r w:rsidRPr="00972958">
        <w:rPr>
          <w:rFonts w:eastAsia="Times New Roman" w:cs="Calibri"/>
          <w:b/>
          <w:bCs/>
          <w:sz w:val="24"/>
          <w:szCs w:val="24"/>
          <w:lang w:val="el-GR"/>
        </w:rPr>
        <w:t>.</w:t>
      </w:r>
      <w:r w:rsidRPr="00972958">
        <w:rPr>
          <w:rFonts w:eastAsia="Times New Roman" w:cs="Calibri"/>
          <w:b/>
          <w:bCs/>
          <w:sz w:val="24"/>
          <w:szCs w:val="24"/>
          <w:lang w:val="en-US"/>
        </w:rPr>
        <w:t>I</w:t>
      </w:r>
      <w:r w:rsidRPr="00972958">
        <w:rPr>
          <w:rFonts w:eastAsia="Times New Roman" w:cs="Calibri"/>
          <w:b/>
          <w:bCs/>
          <w:sz w:val="24"/>
          <w:szCs w:val="24"/>
          <w:lang w:val="el-GR"/>
        </w:rPr>
        <w:t>.</w:t>
      </w:r>
      <w:r w:rsidRPr="00972958">
        <w:rPr>
          <w:rFonts w:eastAsia="Times New Roman" w:cs="Calibri"/>
          <w:b/>
          <w:bCs/>
          <w:sz w:val="24"/>
          <w:szCs w:val="24"/>
          <w:lang w:val="en-US"/>
        </w:rPr>
        <w:t>S</w:t>
      </w:r>
      <w:r w:rsidRPr="00972958">
        <w:rPr>
          <w:rFonts w:eastAsia="Times New Roman" w:cs="Calibri"/>
          <w:b/>
          <w:bCs/>
          <w:sz w:val="24"/>
          <w:szCs w:val="24"/>
          <w:lang w:val="el-GR"/>
        </w:rPr>
        <w:t xml:space="preserve"> </w:t>
      </w:r>
      <w:r w:rsidRPr="00972958">
        <w:rPr>
          <w:rFonts w:eastAsia="Times New Roman" w:cs="Calibri"/>
          <w:b/>
          <w:bCs/>
          <w:sz w:val="24"/>
          <w:szCs w:val="24"/>
          <w:lang w:val="en-US"/>
        </w:rPr>
        <w:t>Total</w:t>
      </w:r>
      <w:r w:rsidRPr="00972958">
        <w:rPr>
          <w:rFonts w:eastAsia="Times New Roman" w:cs="Calibri"/>
          <w:b/>
          <w:bCs/>
          <w:sz w:val="24"/>
          <w:szCs w:val="24"/>
          <w:lang w:val="el-GR"/>
        </w:rPr>
        <w:t xml:space="preserve"> </w:t>
      </w:r>
      <w:r w:rsidRPr="00972958">
        <w:rPr>
          <w:rFonts w:eastAsia="Times New Roman" w:cs="Calibri"/>
          <w:b/>
          <w:bCs/>
          <w:sz w:val="24"/>
          <w:szCs w:val="24"/>
          <w:lang w:val="en-US"/>
        </w:rPr>
        <w:t>Integrated</w:t>
      </w:r>
      <w:r w:rsidRPr="00972958">
        <w:rPr>
          <w:rFonts w:eastAsia="Times New Roman" w:cs="Calibri"/>
          <w:b/>
          <w:bCs/>
          <w:sz w:val="24"/>
          <w:szCs w:val="24"/>
          <w:lang w:val="el-GR"/>
        </w:rPr>
        <w:t xml:space="preserve"> </w:t>
      </w:r>
      <w:r w:rsidRPr="00972958">
        <w:rPr>
          <w:rFonts w:eastAsia="Times New Roman" w:cs="Calibri"/>
          <w:b/>
          <w:bCs/>
          <w:sz w:val="24"/>
          <w:szCs w:val="24"/>
          <w:lang w:val="en-US"/>
        </w:rPr>
        <w:t>Services</w:t>
      </w:r>
      <w:r w:rsidRPr="00972958">
        <w:rPr>
          <w:rFonts w:eastAsia="Times New Roman" w:cs="Calibri"/>
          <w:b/>
          <w:bCs/>
          <w:sz w:val="24"/>
          <w:szCs w:val="24"/>
          <w:lang w:val="el-GR"/>
        </w:rPr>
        <w:t xml:space="preserve"> </w:t>
      </w:r>
      <w:r w:rsidRPr="00972958">
        <w:rPr>
          <w:rFonts w:eastAsia="Times New Roman" w:cs="Calibri"/>
          <w:b/>
          <w:bCs/>
          <w:sz w:val="24"/>
          <w:szCs w:val="24"/>
          <w:lang w:val="en-US"/>
        </w:rPr>
        <w:t>Ltd</w:t>
      </w:r>
      <w:r w:rsidRPr="00972958">
        <w:rPr>
          <w:rFonts w:eastAsia="Times New Roman" w:cs="Calibri"/>
          <w:sz w:val="24"/>
          <w:szCs w:val="24"/>
          <w:lang w:val="el-GR"/>
        </w:rPr>
        <w:t xml:space="preserve"> (</w:t>
      </w:r>
      <w:proofErr w:type="spellStart"/>
      <w:r>
        <w:rPr>
          <w:rFonts w:eastAsia="Times New Roman" w:cs="Calibri"/>
          <w:sz w:val="24"/>
          <w:szCs w:val="24"/>
          <w:lang w:val="el-GR"/>
        </w:rPr>
        <w:t>Αρ.Εγγ</w:t>
      </w:r>
      <w:proofErr w:type="spellEnd"/>
      <w:r>
        <w:rPr>
          <w:rFonts w:eastAsia="Times New Roman" w:cs="Calibri"/>
          <w:sz w:val="24"/>
          <w:szCs w:val="24"/>
          <w:lang w:val="el-GR"/>
        </w:rPr>
        <w:t xml:space="preserve">. </w:t>
      </w:r>
      <w:r>
        <w:rPr>
          <w:rFonts w:eastAsia="Times New Roman" w:cs="Calibri"/>
          <w:sz w:val="24"/>
          <w:szCs w:val="24"/>
          <w:lang w:val="en-US"/>
        </w:rPr>
        <w:t>HE</w:t>
      </w:r>
      <w:r w:rsidRPr="00972958">
        <w:rPr>
          <w:rFonts w:eastAsia="Times New Roman" w:cs="Calibri"/>
          <w:sz w:val="24"/>
          <w:szCs w:val="24"/>
          <w:lang w:val="el-GR"/>
        </w:rPr>
        <w:t>376597</w:t>
      </w:r>
      <w:r>
        <w:rPr>
          <w:rFonts w:eastAsia="Times New Roman" w:cs="Calibri"/>
          <w:sz w:val="24"/>
          <w:szCs w:val="24"/>
          <w:lang w:val="el-GR"/>
        </w:rPr>
        <w:t>) και που στο εξής θα αποκαλείται ως «ο Διαχειριστής»</w:t>
      </w:r>
    </w:p>
    <w:p w14:paraId="4EC6F24F" w14:textId="77777777" w:rsidR="00C8784B" w:rsidRDefault="00C8784B" w:rsidP="00B05834">
      <w:pPr>
        <w:spacing w:line="276" w:lineRule="auto"/>
        <w:jc w:val="both"/>
        <w:rPr>
          <w:rFonts w:eastAsia="Times New Roman" w:cs="Calibri"/>
          <w:sz w:val="24"/>
          <w:szCs w:val="24"/>
          <w:lang w:val="el-GR"/>
        </w:rPr>
      </w:pPr>
      <w:r>
        <w:rPr>
          <w:rFonts w:eastAsia="Times New Roman" w:cs="Calibri"/>
          <w:sz w:val="24"/>
          <w:szCs w:val="24"/>
          <w:lang w:val="el-GR"/>
        </w:rPr>
        <w:t xml:space="preserve">                                                                   ΚΑΙ</w:t>
      </w:r>
    </w:p>
    <w:p w14:paraId="16910FAC" w14:textId="6C607387" w:rsidR="00C8784B" w:rsidRPr="002219E1" w:rsidRDefault="00C8784B" w:rsidP="00B05834">
      <w:pPr>
        <w:spacing w:line="360" w:lineRule="auto"/>
        <w:jc w:val="both"/>
        <w:rPr>
          <w:rFonts w:eastAsia="Times New Roman" w:cs="Calibri"/>
          <w:sz w:val="24"/>
          <w:szCs w:val="24"/>
          <w:lang w:val="el-GR"/>
        </w:rPr>
      </w:pPr>
      <w:r>
        <w:rPr>
          <w:rFonts w:eastAsia="Times New Roman" w:cs="Calibri"/>
          <w:sz w:val="24"/>
          <w:szCs w:val="24"/>
          <w:lang w:val="el-GR"/>
        </w:rPr>
        <w:t xml:space="preserve">Β. Του/ </w:t>
      </w:r>
      <w:r w:rsidR="00B05834">
        <w:rPr>
          <w:rFonts w:eastAsia="Times New Roman" w:cs="Calibri"/>
          <w:sz w:val="24"/>
          <w:szCs w:val="24"/>
          <w:lang w:val="el-GR"/>
        </w:rPr>
        <w:t>της φοιτητή/</w:t>
      </w:r>
      <w:proofErr w:type="spellStart"/>
      <w:r w:rsidR="00B05834">
        <w:rPr>
          <w:rFonts w:eastAsia="Times New Roman" w:cs="Calibri"/>
          <w:sz w:val="24"/>
          <w:szCs w:val="24"/>
          <w:lang w:val="el-GR"/>
        </w:rPr>
        <w:t>τριας</w:t>
      </w:r>
      <w:proofErr w:type="spellEnd"/>
      <w:r>
        <w:rPr>
          <w:rFonts w:eastAsia="Times New Roman" w:cs="Calibri"/>
          <w:sz w:val="24"/>
          <w:szCs w:val="24"/>
          <w:lang w:val="el-GR"/>
        </w:rPr>
        <w:t xml:space="preserve"> ……………………………………………………………………………., υπ’ αριθ. δελτίου ταυτότητας</w:t>
      </w:r>
      <w:r w:rsidR="00B05834">
        <w:rPr>
          <w:rFonts w:eastAsia="Times New Roman" w:cs="Calibri"/>
          <w:sz w:val="24"/>
          <w:szCs w:val="24"/>
          <w:lang w:val="el-GR"/>
        </w:rPr>
        <w:t xml:space="preserve"> ……………..</w:t>
      </w:r>
      <w:r>
        <w:rPr>
          <w:rFonts w:eastAsia="Times New Roman" w:cs="Calibri"/>
          <w:sz w:val="24"/>
          <w:szCs w:val="24"/>
          <w:lang w:val="el-GR"/>
        </w:rPr>
        <w:t xml:space="preserve">………………, </w:t>
      </w:r>
      <w:proofErr w:type="spellStart"/>
      <w:r>
        <w:rPr>
          <w:rFonts w:eastAsia="Times New Roman" w:cs="Calibri"/>
          <w:sz w:val="24"/>
          <w:szCs w:val="24"/>
          <w:lang w:val="el-GR"/>
        </w:rPr>
        <w:t>αρ</w:t>
      </w:r>
      <w:proofErr w:type="spellEnd"/>
      <w:r>
        <w:rPr>
          <w:rFonts w:eastAsia="Times New Roman" w:cs="Calibri"/>
          <w:sz w:val="24"/>
          <w:szCs w:val="24"/>
          <w:lang w:val="el-GR"/>
        </w:rPr>
        <w:t xml:space="preserve">. </w:t>
      </w:r>
      <w:proofErr w:type="spellStart"/>
      <w:r>
        <w:rPr>
          <w:rFonts w:eastAsia="Times New Roman" w:cs="Calibri"/>
          <w:sz w:val="24"/>
          <w:szCs w:val="24"/>
          <w:lang w:val="el-GR"/>
        </w:rPr>
        <w:t>τηλ</w:t>
      </w:r>
      <w:proofErr w:type="spellEnd"/>
      <w:r>
        <w:rPr>
          <w:rFonts w:eastAsia="Times New Roman" w:cs="Calibri"/>
          <w:sz w:val="24"/>
          <w:szCs w:val="24"/>
          <w:lang w:val="el-GR"/>
        </w:rPr>
        <w:t xml:space="preserve">. …………………………………, ο οποίος/ α για </w:t>
      </w:r>
      <w:r w:rsidR="00B05834">
        <w:rPr>
          <w:rFonts w:eastAsia="Times New Roman" w:cs="Calibri"/>
          <w:sz w:val="24"/>
          <w:szCs w:val="24"/>
          <w:lang w:val="el-GR"/>
        </w:rPr>
        <w:t xml:space="preserve">τους </w:t>
      </w:r>
      <w:r>
        <w:rPr>
          <w:rFonts w:eastAsia="Times New Roman" w:cs="Calibri"/>
          <w:sz w:val="24"/>
          <w:szCs w:val="24"/>
          <w:lang w:val="el-GR"/>
        </w:rPr>
        <w:t xml:space="preserve">σκοπούς και τους όρους της παρούσης Συμφωνίας θα αναφέρεται ως «ο Ενοικιαστής».            </w:t>
      </w:r>
    </w:p>
    <w:p w14:paraId="5612E970" w14:textId="77777777" w:rsidR="00C8784B" w:rsidRDefault="00C8784B" w:rsidP="00B05834">
      <w:pPr>
        <w:spacing w:line="276" w:lineRule="auto"/>
        <w:ind w:right="6"/>
        <w:jc w:val="both"/>
        <w:rPr>
          <w:b/>
          <w:sz w:val="24"/>
          <w:lang w:val="el-GR"/>
        </w:rPr>
      </w:pPr>
    </w:p>
    <w:p w14:paraId="3E3EC729" w14:textId="6B871E05" w:rsidR="00C8784B" w:rsidRPr="00B05834" w:rsidRDefault="00C8784B" w:rsidP="00B05834">
      <w:pPr>
        <w:spacing w:line="276" w:lineRule="auto"/>
        <w:ind w:right="6"/>
        <w:jc w:val="both"/>
        <w:rPr>
          <w:b/>
          <w:sz w:val="24"/>
          <w:lang w:val="el-GR"/>
        </w:rPr>
      </w:pPr>
      <w:r w:rsidRPr="00A751FA">
        <w:rPr>
          <w:b/>
          <w:sz w:val="24"/>
          <w:lang w:val="el-GR"/>
        </w:rPr>
        <w:t>ΠΡΟΟΙΜΙΟ</w:t>
      </w:r>
    </w:p>
    <w:p w14:paraId="096B52E1" w14:textId="77777777" w:rsidR="00C8784B" w:rsidRPr="00A751FA" w:rsidRDefault="00C8784B" w:rsidP="00B05834">
      <w:pPr>
        <w:spacing w:line="276" w:lineRule="auto"/>
        <w:jc w:val="both"/>
        <w:rPr>
          <w:rFonts w:ascii="Times New Roman" w:eastAsia="Times New Roman" w:hAnsi="Times New Roman"/>
          <w:lang w:val="el-GR"/>
        </w:rPr>
      </w:pPr>
    </w:p>
    <w:p w14:paraId="75573330" w14:textId="77777777" w:rsidR="00C8784B" w:rsidRPr="00B05834" w:rsidRDefault="00C8784B" w:rsidP="00B05834">
      <w:pPr>
        <w:spacing w:line="276" w:lineRule="auto"/>
        <w:ind w:right="284"/>
        <w:jc w:val="both"/>
        <w:rPr>
          <w:bCs/>
          <w:sz w:val="24"/>
          <w:lang w:val="el-GR"/>
        </w:rPr>
      </w:pPr>
      <w:r w:rsidRPr="00B05834">
        <w:rPr>
          <w:bCs/>
          <w:sz w:val="24"/>
          <w:lang w:val="el-GR"/>
        </w:rPr>
        <w:t xml:space="preserve">Επειδή το ΤΕΧΝΟΛΟΓΙΚΟ ΠΑΝΕΠΙΣΤΗΜΙΟ ΚΥΠΡΟΥ είναι ο νόμιμος ιδιοκτήτης της Φοιτητικής Εστίας η οποία βρίσκεται στην περιοχή του οικισμού </w:t>
      </w:r>
      <w:proofErr w:type="spellStart"/>
      <w:r w:rsidRPr="00B05834">
        <w:rPr>
          <w:bCs/>
          <w:sz w:val="24"/>
          <w:lang w:val="el-GR"/>
        </w:rPr>
        <w:t>Βερεγγάρια</w:t>
      </w:r>
      <w:proofErr w:type="spellEnd"/>
      <w:r w:rsidRPr="00B05834">
        <w:rPr>
          <w:bCs/>
          <w:sz w:val="24"/>
          <w:lang w:val="el-GR"/>
        </w:rPr>
        <w:t xml:space="preserve"> στα </w:t>
      </w:r>
      <w:proofErr w:type="spellStart"/>
      <w:r w:rsidRPr="00B05834">
        <w:rPr>
          <w:bCs/>
          <w:sz w:val="24"/>
          <w:lang w:val="el-GR"/>
        </w:rPr>
        <w:t>Κ.Πολεμίδια</w:t>
      </w:r>
      <w:proofErr w:type="spellEnd"/>
      <w:r w:rsidRPr="00B05834">
        <w:rPr>
          <w:bCs/>
          <w:sz w:val="24"/>
          <w:lang w:val="el-GR"/>
        </w:rPr>
        <w:t xml:space="preserve"> (η «Εστία»), και</w:t>
      </w:r>
    </w:p>
    <w:p w14:paraId="2D53B425" w14:textId="77777777" w:rsidR="00C8784B" w:rsidRPr="00B05834" w:rsidRDefault="00C8784B" w:rsidP="00B05834">
      <w:pPr>
        <w:spacing w:line="276" w:lineRule="auto"/>
        <w:jc w:val="both"/>
        <w:rPr>
          <w:rFonts w:ascii="Times New Roman" w:eastAsia="Times New Roman" w:hAnsi="Times New Roman"/>
          <w:bCs/>
          <w:lang w:val="el-GR"/>
        </w:rPr>
      </w:pPr>
    </w:p>
    <w:p w14:paraId="7F32C515" w14:textId="33D35B03" w:rsidR="00C8784B" w:rsidRPr="00A2092F" w:rsidRDefault="00C8784B" w:rsidP="00B05834">
      <w:pPr>
        <w:spacing w:line="276" w:lineRule="auto"/>
        <w:ind w:right="286"/>
        <w:jc w:val="both"/>
        <w:rPr>
          <w:bCs/>
          <w:sz w:val="24"/>
          <w:lang w:val="el-GR"/>
        </w:rPr>
      </w:pPr>
      <w:r w:rsidRPr="00B05834">
        <w:rPr>
          <w:bCs/>
          <w:sz w:val="24"/>
          <w:lang w:val="el-GR"/>
        </w:rPr>
        <w:t xml:space="preserve">Επειδή το ΤΕΧΝΟΛΟΓΙΚΟ ΠΑΝΕΠΙΣΤΗΜΙΟ ΚΥΠΡΟΥ έχει νομίμως αναθέσει τη διαχείριση της Εστίας στην </w:t>
      </w:r>
      <w:r w:rsidRPr="00B05834">
        <w:rPr>
          <w:rFonts w:eastAsia="Times New Roman" w:cs="Calibri"/>
          <w:bCs/>
          <w:sz w:val="24"/>
          <w:szCs w:val="24"/>
          <w:lang w:val="el-GR"/>
        </w:rPr>
        <w:t xml:space="preserve">εταιρία </w:t>
      </w:r>
      <w:r w:rsidRPr="00E03857">
        <w:rPr>
          <w:rFonts w:eastAsia="Times New Roman" w:cs="Calibri"/>
          <w:b/>
          <w:sz w:val="24"/>
          <w:szCs w:val="24"/>
          <w:lang w:val="en-US"/>
        </w:rPr>
        <w:t>T</w:t>
      </w:r>
      <w:r w:rsidRPr="00E03857">
        <w:rPr>
          <w:rFonts w:eastAsia="Times New Roman" w:cs="Calibri"/>
          <w:b/>
          <w:sz w:val="24"/>
          <w:szCs w:val="24"/>
          <w:lang w:val="el-GR"/>
        </w:rPr>
        <w:t>.</w:t>
      </w:r>
      <w:r w:rsidRPr="00E03857">
        <w:rPr>
          <w:rFonts w:eastAsia="Times New Roman" w:cs="Calibri"/>
          <w:b/>
          <w:sz w:val="24"/>
          <w:szCs w:val="24"/>
          <w:lang w:val="en-US"/>
        </w:rPr>
        <w:t>I</w:t>
      </w:r>
      <w:r w:rsidRPr="00E03857">
        <w:rPr>
          <w:rFonts w:eastAsia="Times New Roman" w:cs="Calibri"/>
          <w:b/>
          <w:sz w:val="24"/>
          <w:szCs w:val="24"/>
          <w:lang w:val="el-GR"/>
        </w:rPr>
        <w:t>.</w:t>
      </w:r>
      <w:r w:rsidRPr="00E03857">
        <w:rPr>
          <w:rFonts w:eastAsia="Times New Roman" w:cs="Calibri"/>
          <w:b/>
          <w:sz w:val="24"/>
          <w:szCs w:val="24"/>
          <w:lang w:val="en-US"/>
        </w:rPr>
        <w:t>S</w:t>
      </w:r>
      <w:r w:rsidRPr="00E03857">
        <w:rPr>
          <w:rFonts w:eastAsia="Times New Roman" w:cs="Calibri"/>
          <w:b/>
          <w:sz w:val="24"/>
          <w:szCs w:val="24"/>
          <w:lang w:val="el-GR"/>
        </w:rPr>
        <w:t xml:space="preserve"> </w:t>
      </w:r>
      <w:r w:rsidRPr="00E03857">
        <w:rPr>
          <w:rFonts w:eastAsia="Times New Roman" w:cs="Calibri"/>
          <w:b/>
          <w:sz w:val="24"/>
          <w:szCs w:val="24"/>
          <w:lang w:val="en-US"/>
        </w:rPr>
        <w:t>Total</w:t>
      </w:r>
      <w:r w:rsidRPr="00E03857">
        <w:rPr>
          <w:rFonts w:eastAsia="Times New Roman" w:cs="Calibri"/>
          <w:b/>
          <w:sz w:val="24"/>
          <w:szCs w:val="24"/>
          <w:lang w:val="el-GR"/>
        </w:rPr>
        <w:t xml:space="preserve"> </w:t>
      </w:r>
      <w:r w:rsidRPr="00E03857">
        <w:rPr>
          <w:rFonts w:eastAsia="Times New Roman" w:cs="Calibri"/>
          <w:b/>
          <w:sz w:val="24"/>
          <w:szCs w:val="24"/>
          <w:lang w:val="en-US"/>
        </w:rPr>
        <w:t>Integrated</w:t>
      </w:r>
      <w:r w:rsidRPr="00E03857">
        <w:rPr>
          <w:rFonts w:eastAsia="Times New Roman" w:cs="Calibri"/>
          <w:b/>
          <w:sz w:val="24"/>
          <w:szCs w:val="24"/>
          <w:lang w:val="el-GR"/>
        </w:rPr>
        <w:t xml:space="preserve"> </w:t>
      </w:r>
      <w:r w:rsidRPr="00E03857">
        <w:rPr>
          <w:rFonts w:eastAsia="Times New Roman" w:cs="Calibri"/>
          <w:b/>
          <w:sz w:val="24"/>
          <w:szCs w:val="24"/>
          <w:lang w:val="en-US"/>
        </w:rPr>
        <w:t>Services</w:t>
      </w:r>
      <w:r w:rsidRPr="00E03857">
        <w:rPr>
          <w:rFonts w:eastAsia="Times New Roman" w:cs="Calibri"/>
          <w:b/>
          <w:sz w:val="24"/>
          <w:szCs w:val="24"/>
          <w:lang w:val="el-GR"/>
        </w:rPr>
        <w:t xml:space="preserve"> </w:t>
      </w:r>
      <w:r w:rsidRPr="00E03857">
        <w:rPr>
          <w:rFonts w:eastAsia="Times New Roman" w:cs="Calibri"/>
          <w:b/>
          <w:sz w:val="24"/>
          <w:szCs w:val="24"/>
          <w:lang w:val="en-US"/>
        </w:rPr>
        <w:t>Ltd</w:t>
      </w:r>
      <w:r w:rsidRPr="00B05834">
        <w:rPr>
          <w:bCs/>
          <w:sz w:val="24"/>
          <w:lang w:val="el-GR"/>
        </w:rPr>
        <w:t xml:space="preserve"> </w:t>
      </w:r>
      <w:r w:rsidR="000F699E">
        <w:rPr>
          <w:bCs/>
          <w:sz w:val="24"/>
          <w:lang w:val="el-GR"/>
        </w:rPr>
        <w:t xml:space="preserve">σύμφωνα με τις πρόνοιες και τις υποχρεώσεις που απορρέουν από την σύμβαση </w:t>
      </w:r>
      <w:r w:rsidR="00507EFD">
        <w:rPr>
          <w:bCs/>
          <w:sz w:val="24"/>
          <w:lang w:val="el-GR"/>
        </w:rPr>
        <w:t>του διαγωνισμού ΥΣΦΕ (1)/021/2025</w:t>
      </w:r>
      <w:r w:rsidR="00A2092F" w:rsidRPr="000566C7">
        <w:rPr>
          <w:bCs/>
          <w:sz w:val="24"/>
          <w:lang w:val="el-GR"/>
        </w:rPr>
        <w:t xml:space="preserve">, </w:t>
      </w:r>
      <w:r w:rsidR="00A2092F">
        <w:rPr>
          <w:bCs/>
          <w:sz w:val="24"/>
          <w:lang w:val="el-GR"/>
        </w:rPr>
        <w:t>και</w:t>
      </w:r>
    </w:p>
    <w:p w14:paraId="62DBB1C3" w14:textId="77777777" w:rsidR="00C8784B" w:rsidRPr="00B05834" w:rsidRDefault="00C8784B" w:rsidP="00B05834">
      <w:pPr>
        <w:spacing w:line="276" w:lineRule="auto"/>
        <w:ind w:right="286"/>
        <w:jc w:val="both"/>
        <w:rPr>
          <w:bCs/>
          <w:sz w:val="24"/>
          <w:lang w:val="el-GR"/>
        </w:rPr>
      </w:pPr>
    </w:p>
    <w:p w14:paraId="33BB9EE6" w14:textId="5E14E680" w:rsidR="00C8784B" w:rsidRPr="00B05834" w:rsidRDefault="00C8784B" w:rsidP="00B05834">
      <w:pPr>
        <w:spacing w:line="276" w:lineRule="auto"/>
        <w:ind w:right="286"/>
        <w:jc w:val="both"/>
        <w:rPr>
          <w:bCs/>
          <w:sz w:val="24"/>
          <w:lang w:val="el-GR"/>
        </w:rPr>
      </w:pPr>
      <w:r w:rsidRPr="00B05834">
        <w:rPr>
          <w:bCs/>
          <w:sz w:val="24"/>
          <w:lang w:val="el-GR"/>
        </w:rPr>
        <w:t>Επειδή ο/η Ενοικιαστής έχει εκφράσει τη βούληση να ενοικιάσει δωμάτιο στη Φοιτητική Εστία, υπό τους όρους και τις προϋποθέσεις της παρούσας Σύμβασης, και</w:t>
      </w:r>
    </w:p>
    <w:p w14:paraId="3FCBA6C3" w14:textId="77777777" w:rsidR="00C8784B" w:rsidRPr="00B05834" w:rsidRDefault="00C8784B" w:rsidP="00B05834">
      <w:pPr>
        <w:spacing w:line="276" w:lineRule="auto"/>
        <w:jc w:val="both"/>
        <w:rPr>
          <w:rFonts w:ascii="Times New Roman" w:eastAsia="Times New Roman" w:hAnsi="Times New Roman"/>
          <w:bCs/>
          <w:lang w:val="el-GR"/>
        </w:rPr>
      </w:pPr>
    </w:p>
    <w:p w14:paraId="02C94C14" w14:textId="77777777" w:rsidR="00C8784B" w:rsidRPr="00B05834" w:rsidRDefault="00C8784B" w:rsidP="00B05834">
      <w:pPr>
        <w:spacing w:line="276" w:lineRule="auto"/>
        <w:ind w:right="286"/>
        <w:jc w:val="both"/>
        <w:rPr>
          <w:bCs/>
          <w:sz w:val="24"/>
          <w:lang w:val="el-GR"/>
        </w:rPr>
      </w:pPr>
      <w:r w:rsidRPr="00B05834">
        <w:rPr>
          <w:bCs/>
          <w:sz w:val="24"/>
          <w:lang w:val="el-GR"/>
        </w:rPr>
        <w:t>Επειδή το ΤΕΧΝΟΛΟΓΙΚΟ ΠΑΝΕΠΙΣΤΗΜΙΟ ΚΥΠΡΟΥ συναινεί όπως ο Ενοικιαστής προβεί στην ως άνω ενοικίαση υπό τους όρους και τις προϋποθέσεις της παρούσας Σύμβασης.</w:t>
      </w:r>
    </w:p>
    <w:p w14:paraId="7F784872" w14:textId="77777777" w:rsidR="00C8784B" w:rsidRPr="00A751FA" w:rsidRDefault="00C8784B" w:rsidP="00B05834">
      <w:pPr>
        <w:spacing w:line="276" w:lineRule="auto"/>
        <w:jc w:val="both"/>
        <w:rPr>
          <w:rFonts w:ascii="Times New Roman" w:eastAsia="Times New Roman" w:hAnsi="Times New Roman"/>
          <w:lang w:val="el-GR"/>
        </w:rPr>
      </w:pPr>
    </w:p>
    <w:p w14:paraId="44802B90" w14:textId="77777777" w:rsidR="00C8784B" w:rsidRPr="00A751FA" w:rsidRDefault="00C8784B" w:rsidP="00B05834">
      <w:pPr>
        <w:spacing w:line="276" w:lineRule="auto"/>
        <w:ind w:right="286"/>
        <w:jc w:val="both"/>
        <w:rPr>
          <w:b/>
          <w:sz w:val="24"/>
          <w:lang w:val="el-GR"/>
        </w:rPr>
      </w:pPr>
      <w:r w:rsidRPr="00A751FA">
        <w:rPr>
          <w:b/>
          <w:sz w:val="24"/>
          <w:lang w:val="el-GR"/>
        </w:rPr>
        <w:t>ΜΕ ΤΗΝ ΠΑΡΟΥΣΑ ΣΥΜΦΩΝΟΥΝΤΑΙ, ΔΗΛΟΥΝΤΑΙ ΚΑΙ ΒΕΒΑΙΩΝΟΝΤΑΙ ΤΑ ΑΚΟΛΟΥΘΑ:</w:t>
      </w:r>
    </w:p>
    <w:p w14:paraId="0413FE52" w14:textId="77777777" w:rsidR="00C8784B" w:rsidRPr="00A751FA" w:rsidRDefault="00C8784B" w:rsidP="00B05834">
      <w:pPr>
        <w:spacing w:line="276" w:lineRule="auto"/>
        <w:jc w:val="both"/>
        <w:rPr>
          <w:rFonts w:ascii="Times New Roman" w:eastAsia="Times New Roman" w:hAnsi="Times New Roman"/>
          <w:lang w:val="el-GR"/>
        </w:rPr>
      </w:pPr>
    </w:p>
    <w:p w14:paraId="0E103C73" w14:textId="77777777" w:rsidR="00C8784B" w:rsidRDefault="00C8784B" w:rsidP="00B05834">
      <w:pPr>
        <w:numPr>
          <w:ilvl w:val="0"/>
          <w:numId w:val="1"/>
        </w:numPr>
        <w:tabs>
          <w:tab w:val="left" w:pos="720"/>
        </w:tabs>
        <w:spacing w:line="276" w:lineRule="auto"/>
        <w:jc w:val="both"/>
        <w:rPr>
          <w:b/>
          <w:sz w:val="28"/>
        </w:rPr>
      </w:pPr>
      <w:proofErr w:type="spellStart"/>
      <w:r>
        <w:rPr>
          <w:b/>
          <w:sz w:val="24"/>
        </w:rPr>
        <w:t>Προοίμιο</w:t>
      </w:r>
      <w:proofErr w:type="spellEnd"/>
      <w:r>
        <w:rPr>
          <w:b/>
          <w:sz w:val="24"/>
        </w:rPr>
        <w:t xml:space="preserve"> και Παρα</w:t>
      </w:r>
      <w:proofErr w:type="spellStart"/>
      <w:r>
        <w:rPr>
          <w:b/>
          <w:sz w:val="24"/>
        </w:rPr>
        <w:t>ρτήμ</w:t>
      </w:r>
      <w:proofErr w:type="spellEnd"/>
      <w:r>
        <w:rPr>
          <w:b/>
          <w:sz w:val="24"/>
        </w:rPr>
        <w:t>ατα</w:t>
      </w:r>
    </w:p>
    <w:p w14:paraId="1FEBC525" w14:textId="77777777" w:rsidR="00C8784B" w:rsidRDefault="00C8784B" w:rsidP="00B05834">
      <w:pPr>
        <w:spacing w:line="276" w:lineRule="auto"/>
        <w:jc w:val="both"/>
        <w:rPr>
          <w:rFonts w:ascii="Times New Roman" w:eastAsia="Times New Roman" w:hAnsi="Times New Roman"/>
        </w:rPr>
      </w:pPr>
    </w:p>
    <w:p w14:paraId="32F6ED37" w14:textId="77777777" w:rsidR="00C8784B" w:rsidRPr="00A751FA" w:rsidRDefault="00C8784B" w:rsidP="00B05834">
      <w:pPr>
        <w:spacing w:line="276" w:lineRule="auto"/>
        <w:ind w:left="280" w:right="286"/>
        <w:jc w:val="both"/>
        <w:rPr>
          <w:sz w:val="24"/>
          <w:lang w:val="el-GR"/>
        </w:rPr>
      </w:pPr>
      <w:r w:rsidRPr="00A751FA">
        <w:rPr>
          <w:sz w:val="24"/>
          <w:lang w:val="el-GR"/>
        </w:rPr>
        <w:lastRenderedPageBreak/>
        <w:t>Το προοίμιο και τα παραρτήματα της παρούσας Σύμβασης αποτελούν αναπόσπαστο τμήμα αυτής.</w:t>
      </w:r>
    </w:p>
    <w:p w14:paraId="45F7297A" w14:textId="77777777" w:rsidR="00C8784B" w:rsidRPr="00A751FA" w:rsidRDefault="00C8784B" w:rsidP="00B05834">
      <w:pPr>
        <w:spacing w:line="276" w:lineRule="auto"/>
        <w:jc w:val="both"/>
        <w:rPr>
          <w:rFonts w:ascii="Times New Roman" w:eastAsia="Times New Roman" w:hAnsi="Times New Roman"/>
          <w:lang w:val="el-GR"/>
        </w:rPr>
      </w:pPr>
    </w:p>
    <w:p w14:paraId="35FF06A3" w14:textId="77777777" w:rsidR="00C8784B" w:rsidRDefault="00C8784B" w:rsidP="00B05834">
      <w:pPr>
        <w:numPr>
          <w:ilvl w:val="0"/>
          <w:numId w:val="2"/>
        </w:numPr>
        <w:tabs>
          <w:tab w:val="left" w:pos="720"/>
        </w:tabs>
        <w:spacing w:line="276" w:lineRule="auto"/>
        <w:jc w:val="both"/>
        <w:rPr>
          <w:b/>
          <w:sz w:val="28"/>
        </w:rPr>
      </w:pPr>
      <w:proofErr w:type="spellStart"/>
      <w:r>
        <w:rPr>
          <w:b/>
          <w:sz w:val="24"/>
        </w:rPr>
        <w:t>Ενοικι</w:t>
      </w:r>
      <w:proofErr w:type="spellEnd"/>
      <w:r>
        <w:rPr>
          <w:b/>
          <w:sz w:val="24"/>
        </w:rPr>
        <w:t xml:space="preserve">αζόμενο </w:t>
      </w:r>
      <w:proofErr w:type="spellStart"/>
      <w:r>
        <w:rPr>
          <w:b/>
          <w:sz w:val="24"/>
        </w:rPr>
        <w:t>Ακίνητο</w:t>
      </w:r>
      <w:proofErr w:type="spellEnd"/>
    </w:p>
    <w:p w14:paraId="13AE627A" w14:textId="77777777" w:rsidR="00C8784B" w:rsidRDefault="00C8784B" w:rsidP="00B05834">
      <w:pPr>
        <w:spacing w:line="276" w:lineRule="auto"/>
        <w:jc w:val="both"/>
        <w:rPr>
          <w:rFonts w:ascii="Times New Roman" w:eastAsia="Times New Roman" w:hAnsi="Times New Roman"/>
        </w:rPr>
      </w:pPr>
    </w:p>
    <w:p w14:paraId="05C76140" w14:textId="0A6410C6" w:rsidR="00A2092F" w:rsidRPr="00A2092F" w:rsidRDefault="00C8784B" w:rsidP="001A5E49">
      <w:pPr>
        <w:numPr>
          <w:ilvl w:val="0"/>
          <w:numId w:val="3"/>
        </w:numPr>
        <w:tabs>
          <w:tab w:val="left" w:pos="515"/>
        </w:tabs>
        <w:spacing w:line="276" w:lineRule="auto"/>
        <w:ind w:right="286"/>
        <w:jc w:val="both"/>
        <w:rPr>
          <w:sz w:val="24"/>
          <w:lang w:val="el-GR"/>
        </w:rPr>
      </w:pPr>
      <w:r w:rsidRPr="00A751FA">
        <w:rPr>
          <w:sz w:val="24"/>
          <w:lang w:val="el-GR"/>
        </w:rPr>
        <w:t>Ενοικιαστής</w:t>
      </w:r>
      <w:r w:rsidRPr="004B2FC0">
        <w:rPr>
          <w:sz w:val="24"/>
          <w:lang w:val="el-GR"/>
        </w:rPr>
        <w:t xml:space="preserve"> </w:t>
      </w:r>
      <w:r w:rsidRPr="00A751FA">
        <w:rPr>
          <w:sz w:val="24"/>
          <w:lang w:val="el-GR"/>
        </w:rPr>
        <w:t>διά</w:t>
      </w:r>
      <w:r w:rsidRPr="004B2FC0">
        <w:rPr>
          <w:sz w:val="24"/>
          <w:lang w:val="el-GR"/>
        </w:rPr>
        <w:t xml:space="preserve"> </w:t>
      </w:r>
      <w:r w:rsidRPr="00A751FA">
        <w:rPr>
          <w:sz w:val="24"/>
          <w:lang w:val="el-GR"/>
        </w:rPr>
        <w:t>της</w:t>
      </w:r>
      <w:r w:rsidRPr="004B2FC0">
        <w:rPr>
          <w:sz w:val="24"/>
          <w:lang w:val="el-GR"/>
        </w:rPr>
        <w:t xml:space="preserve"> </w:t>
      </w:r>
      <w:r w:rsidRPr="00A751FA">
        <w:rPr>
          <w:sz w:val="24"/>
          <w:lang w:val="el-GR"/>
        </w:rPr>
        <w:t>παρούσης</w:t>
      </w:r>
      <w:r w:rsidRPr="004B2FC0">
        <w:rPr>
          <w:sz w:val="24"/>
          <w:lang w:val="el-GR"/>
        </w:rPr>
        <w:t xml:space="preserve"> </w:t>
      </w:r>
      <w:r w:rsidRPr="00A751FA">
        <w:rPr>
          <w:sz w:val="24"/>
          <w:lang w:val="el-GR"/>
        </w:rPr>
        <w:t>ενοικιάζει</w:t>
      </w:r>
      <w:r w:rsidRPr="004B2FC0">
        <w:rPr>
          <w:sz w:val="24"/>
          <w:lang w:val="el-GR"/>
        </w:rPr>
        <w:t xml:space="preserve"> </w:t>
      </w:r>
      <w:r w:rsidRPr="00A751FA">
        <w:rPr>
          <w:sz w:val="24"/>
          <w:lang w:val="el-GR"/>
        </w:rPr>
        <w:t>το</w:t>
      </w:r>
      <w:r w:rsidRPr="004B2FC0">
        <w:rPr>
          <w:sz w:val="24"/>
          <w:lang w:val="el-GR"/>
        </w:rPr>
        <w:t xml:space="preserve"> </w:t>
      </w:r>
      <w:r w:rsidRPr="00A751FA">
        <w:rPr>
          <w:sz w:val="24"/>
          <w:lang w:val="el-GR"/>
        </w:rPr>
        <w:t>πλήρως</w:t>
      </w:r>
      <w:r w:rsidRPr="004B2FC0">
        <w:rPr>
          <w:sz w:val="24"/>
          <w:lang w:val="el-GR"/>
        </w:rPr>
        <w:t xml:space="preserve"> </w:t>
      </w:r>
      <w:r w:rsidRPr="00A751FA">
        <w:rPr>
          <w:sz w:val="24"/>
          <w:lang w:val="el-GR"/>
        </w:rPr>
        <w:t>επιπλωμένο</w:t>
      </w:r>
      <w:r w:rsidRPr="004B2FC0">
        <w:rPr>
          <w:sz w:val="24"/>
          <w:lang w:val="el-GR"/>
        </w:rPr>
        <w:t xml:space="preserve"> </w:t>
      </w:r>
      <w:r w:rsidRPr="00A751FA">
        <w:rPr>
          <w:sz w:val="24"/>
          <w:lang w:val="el-GR"/>
        </w:rPr>
        <w:t>και</w:t>
      </w:r>
      <w:r w:rsidRPr="004B2FC0">
        <w:rPr>
          <w:sz w:val="24"/>
          <w:lang w:val="el-GR"/>
        </w:rPr>
        <w:t xml:space="preserve"> </w:t>
      </w:r>
      <w:r w:rsidRPr="00A751FA">
        <w:rPr>
          <w:sz w:val="24"/>
          <w:lang w:val="el-GR"/>
        </w:rPr>
        <w:t>εξοπλισμένο</w:t>
      </w:r>
      <w:r w:rsidRPr="004B2FC0">
        <w:rPr>
          <w:sz w:val="24"/>
          <w:lang w:val="el-GR"/>
        </w:rPr>
        <w:t xml:space="preserve"> </w:t>
      </w:r>
      <w:r w:rsidR="00B05834">
        <w:rPr>
          <w:sz w:val="24"/>
          <w:lang w:val="el-GR"/>
        </w:rPr>
        <w:t>δ</w:t>
      </w:r>
      <w:r w:rsidRPr="00313B5A">
        <w:rPr>
          <w:sz w:val="24"/>
          <w:lang w:val="el-GR"/>
        </w:rPr>
        <w:t>ωμάτιο</w:t>
      </w:r>
      <w:r w:rsidRPr="004B2FC0">
        <w:rPr>
          <w:sz w:val="24"/>
          <w:lang w:val="el-GR"/>
        </w:rPr>
        <w:t xml:space="preserve"> </w:t>
      </w:r>
      <w:r w:rsidRPr="00313B5A">
        <w:rPr>
          <w:sz w:val="24"/>
          <w:lang w:val="el-GR"/>
        </w:rPr>
        <w:t>υπ</w:t>
      </w:r>
      <w:r w:rsidRPr="004B2FC0">
        <w:rPr>
          <w:sz w:val="24"/>
          <w:lang w:val="el-GR"/>
        </w:rPr>
        <w:t xml:space="preserve">’ </w:t>
      </w:r>
      <w:r w:rsidRPr="00313B5A">
        <w:rPr>
          <w:sz w:val="24"/>
          <w:lang w:val="el-GR"/>
        </w:rPr>
        <w:t>αριθμόν</w:t>
      </w:r>
      <w:r>
        <w:rPr>
          <w:sz w:val="24"/>
          <w:lang w:val="el-GR"/>
        </w:rPr>
        <w:t xml:space="preserve"> </w:t>
      </w:r>
      <w:r>
        <w:rPr>
          <w:b/>
          <w:bCs/>
          <w:sz w:val="24"/>
          <w:lang w:val="el-GR"/>
        </w:rPr>
        <w:t>.…..</w:t>
      </w:r>
      <w:r>
        <w:rPr>
          <w:sz w:val="24"/>
          <w:lang w:val="el-GR"/>
        </w:rPr>
        <w:t xml:space="preserve">  </w:t>
      </w:r>
      <w:r w:rsidRPr="00313B5A">
        <w:rPr>
          <w:sz w:val="24"/>
          <w:lang w:val="el-GR"/>
        </w:rPr>
        <w:t>που</w:t>
      </w:r>
      <w:r w:rsidRPr="00A751FA">
        <w:rPr>
          <w:sz w:val="24"/>
          <w:lang w:val="el-GR"/>
        </w:rPr>
        <w:t xml:space="preserve"> βρ</w:t>
      </w:r>
      <w:r>
        <w:rPr>
          <w:sz w:val="24"/>
          <w:lang w:val="el-GR"/>
        </w:rPr>
        <w:t>ίσκεται στην Εστία</w:t>
      </w:r>
      <w:r w:rsidRPr="00A751FA">
        <w:rPr>
          <w:sz w:val="24"/>
          <w:lang w:val="el-GR"/>
        </w:rPr>
        <w:t xml:space="preserve">, το οποίο για τους σκοπούς και όρους της παρούσας θα καλείται το </w:t>
      </w:r>
      <w:r w:rsidRPr="00A751FA">
        <w:rPr>
          <w:b/>
          <w:sz w:val="24"/>
          <w:lang w:val="el-GR"/>
        </w:rPr>
        <w:t>«Ακίνητο»</w:t>
      </w:r>
      <w:r w:rsidRPr="00A751FA">
        <w:rPr>
          <w:sz w:val="24"/>
          <w:lang w:val="el-GR"/>
        </w:rPr>
        <w:t xml:space="preserve">, ως αυτό λεπτομερώς περιγράφεται στο έγγραφο του Ιδιοκτήτη, υπό τον τίτλο </w:t>
      </w:r>
      <w:r w:rsidRPr="00A751FA">
        <w:rPr>
          <w:b/>
          <w:sz w:val="24"/>
          <w:lang w:val="el-GR"/>
        </w:rPr>
        <w:t>«Κανόνες Διαμονής στη Φοιτητική Εστία»</w:t>
      </w:r>
      <w:r w:rsidRPr="00A751FA">
        <w:rPr>
          <w:sz w:val="24"/>
          <w:lang w:val="el-GR"/>
        </w:rPr>
        <w:t>, το οποίο</w:t>
      </w:r>
      <w:r w:rsidRPr="00A751FA">
        <w:rPr>
          <w:b/>
          <w:sz w:val="24"/>
          <w:lang w:val="el-GR"/>
        </w:rPr>
        <w:t xml:space="preserve"> </w:t>
      </w:r>
      <w:r w:rsidRPr="00A751FA">
        <w:rPr>
          <w:sz w:val="24"/>
          <w:lang w:val="el-GR"/>
        </w:rPr>
        <w:t xml:space="preserve">καθίσταται αναπόσπαστο μέρος της παρούσας συμφωνίας και προσαρτάται εις αυτήν ως το </w:t>
      </w:r>
      <w:r w:rsidRPr="00A751FA">
        <w:rPr>
          <w:b/>
          <w:sz w:val="24"/>
          <w:lang w:val="el-GR"/>
        </w:rPr>
        <w:t>Παράρτημα Α</w:t>
      </w:r>
      <w:r w:rsidRPr="00A751FA">
        <w:rPr>
          <w:sz w:val="24"/>
          <w:lang w:val="el-GR"/>
        </w:rPr>
        <w:t>.</w:t>
      </w:r>
    </w:p>
    <w:p w14:paraId="6157FF71" w14:textId="77777777" w:rsidR="00A2092F" w:rsidRPr="00A751FA" w:rsidRDefault="00A2092F" w:rsidP="00B05834">
      <w:pPr>
        <w:spacing w:line="276" w:lineRule="auto"/>
        <w:jc w:val="both"/>
        <w:rPr>
          <w:rFonts w:ascii="Times New Roman" w:eastAsia="Times New Roman" w:hAnsi="Times New Roman"/>
          <w:lang w:val="el-GR"/>
        </w:rPr>
      </w:pPr>
    </w:p>
    <w:p w14:paraId="6FC9DD9D" w14:textId="77777777" w:rsidR="00C8784B" w:rsidRPr="00A751FA" w:rsidRDefault="00C8784B" w:rsidP="00B05834">
      <w:pPr>
        <w:numPr>
          <w:ilvl w:val="0"/>
          <w:numId w:val="4"/>
        </w:numPr>
        <w:tabs>
          <w:tab w:val="left" w:pos="720"/>
        </w:tabs>
        <w:spacing w:line="276" w:lineRule="auto"/>
        <w:jc w:val="both"/>
        <w:rPr>
          <w:b/>
          <w:sz w:val="28"/>
          <w:lang w:val="el-GR"/>
        </w:rPr>
      </w:pPr>
      <w:r w:rsidRPr="00A751FA">
        <w:rPr>
          <w:b/>
          <w:sz w:val="24"/>
          <w:lang w:val="el-GR"/>
        </w:rPr>
        <w:t>Ύψος Ενοικίου, Ντεπόζιτο/Εγγύηση, Κοινόχρηστα και Τρόπος Καταβολής</w:t>
      </w:r>
    </w:p>
    <w:p w14:paraId="2E47CA3F" w14:textId="77777777" w:rsidR="00C8784B" w:rsidRPr="00A751FA" w:rsidRDefault="00C8784B" w:rsidP="00B05834">
      <w:pPr>
        <w:spacing w:line="276" w:lineRule="auto"/>
        <w:jc w:val="both"/>
        <w:rPr>
          <w:rFonts w:ascii="Times New Roman" w:eastAsia="Times New Roman" w:hAnsi="Times New Roman"/>
          <w:lang w:val="el-GR"/>
        </w:rPr>
      </w:pPr>
    </w:p>
    <w:p w14:paraId="13269042" w14:textId="66A708CD" w:rsidR="00C8784B" w:rsidRPr="00285E74" w:rsidRDefault="00C8784B" w:rsidP="00B05834">
      <w:pPr>
        <w:spacing w:line="276" w:lineRule="auto"/>
        <w:ind w:right="286"/>
        <w:jc w:val="both"/>
        <w:rPr>
          <w:rFonts w:ascii="Times New Roman" w:eastAsia="Times New Roman" w:hAnsi="Times New Roman"/>
          <w:lang w:val="el-GR"/>
        </w:rPr>
      </w:pPr>
      <w:r w:rsidRPr="00A751FA">
        <w:rPr>
          <w:sz w:val="24"/>
          <w:lang w:val="el-GR"/>
        </w:rPr>
        <w:t xml:space="preserve">3.1 </w:t>
      </w:r>
      <w:r w:rsidR="00B05834">
        <w:rPr>
          <w:sz w:val="24"/>
          <w:lang w:val="el-GR"/>
        </w:rPr>
        <w:tab/>
      </w:r>
      <w:r w:rsidRPr="00A751FA">
        <w:rPr>
          <w:sz w:val="24"/>
          <w:lang w:val="el-GR"/>
        </w:rPr>
        <w:t xml:space="preserve">Το μηνιαίο ενοίκιο ανέρχεται σε </w:t>
      </w:r>
      <w:bookmarkStart w:id="0" w:name="_Hlk135209261"/>
      <w:r w:rsidRPr="00A751FA">
        <w:rPr>
          <w:sz w:val="24"/>
          <w:lang w:val="el-GR"/>
        </w:rPr>
        <w:t>€</w:t>
      </w:r>
      <w:r>
        <w:rPr>
          <w:sz w:val="24"/>
          <w:lang w:val="el-GR"/>
        </w:rPr>
        <w:t>……</w:t>
      </w:r>
      <w:r w:rsidR="00B05834">
        <w:rPr>
          <w:sz w:val="24"/>
          <w:lang w:val="el-GR"/>
        </w:rPr>
        <w:t>…</w:t>
      </w:r>
      <w:r w:rsidRPr="00285E74">
        <w:rPr>
          <w:sz w:val="24"/>
          <w:lang w:val="el-GR"/>
        </w:rPr>
        <w:t xml:space="preserve"> </w:t>
      </w:r>
      <w:bookmarkEnd w:id="0"/>
      <w:r w:rsidRPr="00A751FA">
        <w:rPr>
          <w:sz w:val="24"/>
          <w:lang w:val="el-GR"/>
        </w:rPr>
        <w:t>καταβλητέο</w:t>
      </w:r>
      <w:r w:rsidRPr="00285E74">
        <w:rPr>
          <w:sz w:val="24"/>
          <w:lang w:val="el-GR"/>
        </w:rPr>
        <w:t xml:space="preserve"> </w:t>
      </w:r>
      <w:r w:rsidRPr="00A751FA">
        <w:rPr>
          <w:sz w:val="24"/>
          <w:lang w:val="el-GR"/>
        </w:rPr>
        <w:t>την</w:t>
      </w:r>
      <w:r w:rsidRPr="00285E74">
        <w:rPr>
          <w:sz w:val="24"/>
          <w:lang w:val="el-GR"/>
        </w:rPr>
        <w:t xml:space="preserve"> </w:t>
      </w:r>
      <w:r w:rsidRPr="00A751FA">
        <w:rPr>
          <w:sz w:val="24"/>
          <w:lang w:val="el-GR"/>
        </w:rPr>
        <w:t>πρώτη</w:t>
      </w:r>
      <w:r w:rsidRPr="00285E74">
        <w:rPr>
          <w:sz w:val="24"/>
          <w:lang w:val="el-GR"/>
        </w:rPr>
        <w:t xml:space="preserve"> </w:t>
      </w:r>
      <w:r w:rsidRPr="00A751FA">
        <w:rPr>
          <w:sz w:val="24"/>
          <w:lang w:val="el-GR"/>
        </w:rPr>
        <w:t>ημέρα</w:t>
      </w:r>
      <w:r w:rsidRPr="00285E74">
        <w:rPr>
          <w:sz w:val="24"/>
          <w:lang w:val="el-GR"/>
        </w:rPr>
        <w:t xml:space="preserve"> </w:t>
      </w:r>
      <w:r w:rsidRPr="00A751FA">
        <w:rPr>
          <w:sz w:val="24"/>
          <w:lang w:val="el-GR"/>
        </w:rPr>
        <w:t>εκάστου</w:t>
      </w:r>
      <w:r w:rsidRPr="00285E74">
        <w:rPr>
          <w:sz w:val="24"/>
          <w:lang w:val="el-GR"/>
        </w:rPr>
        <w:t xml:space="preserve"> </w:t>
      </w:r>
      <w:r w:rsidRPr="00A751FA">
        <w:rPr>
          <w:sz w:val="24"/>
          <w:lang w:val="el-GR"/>
        </w:rPr>
        <w:t>μήνα</w:t>
      </w:r>
      <w:r w:rsidRPr="00285E74">
        <w:rPr>
          <w:sz w:val="24"/>
          <w:lang w:val="el-GR"/>
        </w:rPr>
        <w:t xml:space="preserve">. </w:t>
      </w:r>
      <w:r>
        <w:rPr>
          <w:sz w:val="24"/>
          <w:lang w:val="el-GR"/>
        </w:rPr>
        <w:t xml:space="preserve"> </w:t>
      </w:r>
      <w:r w:rsidRPr="00A751FA">
        <w:rPr>
          <w:sz w:val="24"/>
          <w:lang w:val="el-GR"/>
        </w:rPr>
        <w:t>Με την υπογραφή της παρούσας συμφωνίας ο Ενοικιαστής κατέβαλε έναντι του ποσού του πρώτου μηνιαίου ενοικίου, ήτοι το ποσό των</w:t>
      </w:r>
      <w:r>
        <w:rPr>
          <w:sz w:val="24"/>
          <w:lang w:val="el-GR"/>
        </w:rPr>
        <w:t xml:space="preserve"> </w:t>
      </w:r>
      <w:r w:rsidRPr="009D03D4">
        <w:rPr>
          <w:sz w:val="24"/>
          <w:lang w:val="el-GR"/>
        </w:rPr>
        <w:t>€…</w:t>
      </w:r>
      <w:r w:rsidR="00B05834">
        <w:rPr>
          <w:sz w:val="24"/>
          <w:lang w:val="el-GR"/>
        </w:rPr>
        <w:t>…..</w:t>
      </w:r>
      <w:r w:rsidRPr="009D03D4">
        <w:rPr>
          <w:sz w:val="24"/>
          <w:lang w:val="el-GR"/>
        </w:rPr>
        <w:t xml:space="preserve">… </w:t>
      </w:r>
      <w:r>
        <w:rPr>
          <w:sz w:val="24"/>
          <w:lang w:val="el-GR"/>
        </w:rPr>
        <w:t>(……………………)</w:t>
      </w:r>
    </w:p>
    <w:p w14:paraId="523CF135" w14:textId="77777777" w:rsidR="00B05834" w:rsidRDefault="00B05834" w:rsidP="00B05834">
      <w:pPr>
        <w:spacing w:line="276" w:lineRule="auto"/>
        <w:ind w:right="226"/>
        <w:jc w:val="both"/>
        <w:rPr>
          <w:sz w:val="24"/>
          <w:lang w:val="el-GR"/>
        </w:rPr>
      </w:pPr>
    </w:p>
    <w:p w14:paraId="4978DE63" w14:textId="314F820D" w:rsidR="00C8784B" w:rsidRPr="00A751FA" w:rsidRDefault="00C8784B" w:rsidP="00B05834">
      <w:pPr>
        <w:spacing w:line="276" w:lineRule="auto"/>
        <w:ind w:right="226"/>
        <w:jc w:val="both"/>
        <w:rPr>
          <w:sz w:val="24"/>
          <w:lang w:val="el-GR"/>
        </w:rPr>
      </w:pPr>
      <w:r w:rsidRPr="00A751FA">
        <w:rPr>
          <w:sz w:val="24"/>
          <w:lang w:val="el-GR"/>
        </w:rPr>
        <w:t xml:space="preserve">3.2 </w:t>
      </w:r>
      <w:r w:rsidR="00B05834">
        <w:rPr>
          <w:sz w:val="24"/>
          <w:lang w:val="el-GR"/>
        </w:rPr>
        <w:tab/>
      </w:r>
      <w:r>
        <w:rPr>
          <w:sz w:val="24"/>
          <w:lang w:val="el-GR"/>
        </w:rPr>
        <w:t>Έκ</w:t>
      </w:r>
      <w:r w:rsidRPr="00A751FA">
        <w:rPr>
          <w:sz w:val="24"/>
          <w:lang w:val="el-GR"/>
        </w:rPr>
        <w:t>αστο μηνιαίο ενοίκιο θα καταβάλλεται από τον Ενοικιαστή προς το</w:t>
      </w:r>
      <w:r>
        <w:rPr>
          <w:sz w:val="24"/>
          <w:lang w:val="el-GR"/>
        </w:rPr>
        <w:t xml:space="preserve"> ΤΕΧΝΟΛΟΓΙΚΟ ΠΑΝΕΠΙΣΤΗΜΙΟ ΚΥΠΡΟΥ</w:t>
      </w:r>
      <w:r w:rsidRPr="00A751FA">
        <w:rPr>
          <w:sz w:val="24"/>
          <w:lang w:val="el-GR"/>
        </w:rPr>
        <w:t>, προκαταβολικά την 1</w:t>
      </w:r>
      <w:r w:rsidRPr="00A751FA">
        <w:rPr>
          <w:sz w:val="32"/>
          <w:vertAlign w:val="superscript"/>
          <w:lang w:val="el-GR"/>
        </w:rPr>
        <w:t>η</w:t>
      </w:r>
      <w:r w:rsidRPr="00A751FA">
        <w:rPr>
          <w:sz w:val="24"/>
          <w:lang w:val="el-GR"/>
        </w:rPr>
        <w:t xml:space="preserve"> ημέρα εκάστου μηνός.</w:t>
      </w:r>
    </w:p>
    <w:p w14:paraId="66A32118" w14:textId="77777777" w:rsidR="00B05834" w:rsidRDefault="00B05834" w:rsidP="00B05834">
      <w:pPr>
        <w:spacing w:line="276" w:lineRule="auto"/>
        <w:ind w:right="286"/>
        <w:jc w:val="both"/>
        <w:rPr>
          <w:sz w:val="23"/>
          <w:lang w:val="el-GR"/>
        </w:rPr>
      </w:pPr>
    </w:p>
    <w:p w14:paraId="266EE86B" w14:textId="048C845E" w:rsidR="00C8784B" w:rsidRPr="00AF169B" w:rsidRDefault="00C8784B" w:rsidP="00B05834">
      <w:pPr>
        <w:spacing w:line="276" w:lineRule="auto"/>
        <w:ind w:right="286"/>
        <w:jc w:val="both"/>
        <w:rPr>
          <w:sz w:val="23"/>
          <w:lang w:val="el-GR"/>
        </w:rPr>
      </w:pPr>
      <w:r w:rsidRPr="00A751FA">
        <w:rPr>
          <w:sz w:val="23"/>
          <w:lang w:val="el-GR"/>
        </w:rPr>
        <w:t xml:space="preserve">3.3 </w:t>
      </w:r>
      <w:r w:rsidR="00B05834">
        <w:rPr>
          <w:sz w:val="23"/>
          <w:lang w:val="el-GR"/>
        </w:rPr>
        <w:tab/>
      </w:r>
      <w:r w:rsidRPr="00A751FA">
        <w:rPr>
          <w:sz w:val="23"/>
          <w:lang w:val="el-GR"/>
        </w:rPr>
        <w:t xml:space="preserve">Ο Ενοικιαστής με την υπογραφή της παρούσας συμφωνίας αναλαμβάνει την υποχρέωση όπως, σε περίπτωση κατά την οποία η μηνιαία κατανάλωση ηλεκτρικού ρεύματος του Ακινήτου, υπερβαίνει τη </w:t>
      </w:r>
      <w:r w:rsidRPr="00AF169B">
        <w:rPr>
          <w:sz w:val="23"/>
          <w:lang w:val="el-GR"/>
        </w:rPr>
        <w:t>μέγιστη μηνιαία κατανάλωση ηλεκτρικού ρεύματος η οποία καθορίζεται σε 1</w:t>
      </w:r>
      <w:r>
        <w:rPr>
          <w:sz w:val="23"/>
          <w:lang w:val="el-GR"/>
        </w:rPr>
        <w:t xml:space="preserve">20 </w:t>
      </w:r>
      <w:r w:rsidRPr="00AF169B">
        <w:rPr>
          <w:sz w:val="23"/>
        </w:rPr>
        <w:t>kWh</w:t>
      </w:r>
      <w:r w:rsidRPr="00AF169B">
        <w:rPr>
          <w:sz w:val="23"/>
          <w:lang w:val="el-GR"/>
        </w:rPr>
        <w:t>/μήνα,</w:t>
      </w:r>
      <w:r w:rsidRPr="00A751FA">
        <w:rPr>
          <w:b/>
          <w:sz w:val="23"/>
          <w:lang w:val="el-GR"/>
        </w:rPr>
        <w:t xml:space="preserve"> </w:t>
      </w:r>
      <w:r w:rsidRPr="00A751FA">
        <w:rPr>
          <w:sz w:val="23"/>
          <w:lang w:val="el-GR"/>
        </w:rPr>
        <w:t>τότε ο Ενοικιαστής</w:t>
      </w:r>
      <w:r w:rsidRPr="00A751FA">
        <w:rPr>
          <w:b/>
          <w:sz w:val="23"/>
          <w:lang w:val="el-GR"/>
        </w:rPr>
        <w:t xml:space="preserve"> </w:t>
      </w:r>
      <w:r w:rsidRPr="00A751FA">
        <w:rPr>
          <w:sz w:val="23"/>
          <w:lang w:val="el-GR"/>
        </w:rPr>
        <w:t>θα έχει την υποχρέωση, χωρίς καθυστέρηση και το αργότερο εντός 7 ημερών από την ημέρα που θα λάβει τέτοια γραπτή ε</w:t>
      </w:r>
      <w:r>
        <w:rPr>
          <w:sz w:val="23"/>
          <w:lang w:val="el-GR"/>
        </w:rPr>
        <w:t xml:space="preserve">ιδοποίηση από </w:t>
      </w:r>
      <w:proofErr w:type="spellStart"/>
      <w:r w:rsidR="00A2092F" w:rsidRPr="000566C7">
        <w:rPr>
          <w:sz w:val="23"/>
          <w:lang w:val="el-GR"/>
        </w:rPr>
        <w:t>από</w:t>
      </w:r>
      <w:proofErr w:type="spellEnd"/>
      <w:r w:rsidR="00A2092F" w:rsidRPr="000566C7">
        <w:rPr>
          <w:sz w:val="23"/>
          <w:lang w:val="el-GR"/>
        </w:rPr>
        <w:t xml:space="preserve"> τον Ιδιοκτήτη μέσω του</w:t>
      </w:r>
      <w:r w:rsidR="00645A1F" w:rsidRPr="000566C7">
        <w:rPr>
          <w:sz w:val="23"/>
          <w:lang w:val="el-GR"/>
        </w:rPr>
        <w:t xml:space="preserve"> </w:t>
      </w:r>
      <w:r>
        <w:rPr>
          <w:sz w:val="23"/>
          <w:lang w:val="el-GR"/>
        </w:rPr>
        <w:t>Διαχειριστή</w:t>
      </w:r>
      <w:r w:rsidRPr="00A751FA">
        <w:rPr>
          <w:sz w:val="23"/>
          <w:lang w:val="el-GR"/>
        </w:rPr>
        <w:t>, να καταβάλλει προς το</w:t>
      </w:r>
      <w:r>
        <w:rPr>
          <w:sz w:val="23"/>
          <w:lang w:val="el-GR"/>
        </w:rPr>
        <w:t xml:space="preserve"> ΤΕΧΝΟΛΟΓΙΚΟ ΠΑΝΕΠΙΣΤΗΜΙΟ ΚΥΠΡΟΥ</w:t>
      </w:r>
      <w:r w:rsidRPr="00A751FA">
        <w:rPr>
          <w:sz w:val="23"/>
          <w:lang w:val="el-GR"/>
        </w:rPr>
        <w:t xml:space="preserve"> το ποσό της διαφοράς. Συμφωνείται ότι η μηνιαία διαφορά θα ισούται με το αποτέλεσμα της αφαίρεσης της πραγματικής μηνιαίας κατανάλωσης ηλεκτρικού ρεύματος του Ακινήτου πλην τη μέγιστη μηνιαία κατανάλωση ηλεκτρικού ρεύματος του Ακινήτου, ως αυτή καθορίζεται ανωτέρω την </w:t>
      </w:r>
      <w:r w:rsidRPr="00AF169B">
        <w:rPr>
          <w:sz w:val="23"/>
          <w:lang w:val="el-GR"/>
        </w:rPr>
        <w:t>οποία όμως ο Ιδιοκτήτης δύναται να τροποποιήσει ανάλογα.</w:t>
      </w:r>
    </w:p>
    <w:p w14:paraId="07D71E5A" w14:textId="77777777" w:rsidR="00C8784B" w:rsidRPr="00A751FA" w:rsidRDefault="00C8784B" w:rsidP="00B05834">
      <w:pPr>
        <w:spacing w:line="276" w:lineRule="auto"/>
        <w:jc w:val="both"/>
        <w:rPr>
          <w:rFonts w:ascii="Times New Roman" w:eastAsia="Times New Roman" w:hAnsi="Times New Roman"/>
          <w:lang w:val="el-GR"/>
        </w:rPr>
      </w:pPr>
    </w:p>
    <w:p w14:paraId="62B40F20" w14:textId="05D2BCFF" w:rsidR="00C8784B" w:rsidRPr="00A751FA" w:rsidRDefault="00C8784B" w:rsidP="00B05834">
      <w:pPr>
        <w:spacing w:line="276" w:lineRule="auto"/>
        <w:ind w:right="286"/>
        <w:jc w:val="both"/>
        <w:rPr>
          <w:sz w:val="24"/>
          <w:lang w:val="el-GR"/>
        </w:rPr>
      </w:pPr>
      <w:r w:rsidRPr="00A751FA">
        <w:rPr>
          <w:sz w:val="24"/>
          <w:lang w:val="el-GR"/>
        </w:rPr>
        <w:t xml:space="preserve">3.4 </w:t>
      </w:r>
      <w:r w:rsidR="00B05834">
        <w:rPr>
          <w:sz w:val="24"/>
          <w:lang w:val="el-GR"/>
        </w:rPr>
        <w:tab/>
      </w:r>
      <w:r w:rsidRPr="00A751FA">
        <w:rPr>
          <w:sz w:val="24"/>
          <w:lang w:val="el-GR"/>
        </w:rPr>
        <w:t>Επιπρόσθετα</w:t>
      </w:r>
      <w:r w:rsidRPr="00A751FA">
        <w:rPr>
          <w:rFonts w:ascii="Times New Roman" w:eastAsia="Times New Roman" w:hAnsi="Times New Roman"/>
          <w:lang w:val="el-GR"/>
        </w:rPr>
        <w:t xml:space="preserve"> </w:t>
      </w:r>
      <w:r w:rsidRPr="00A751FA">
        <w:rPr>
          <w:sz w:val="24"/>
          <w:lang w:val="el-GR"/>
        </w:rPr>
        <w:t xml:space="preserve">ο Ενοικιαστής με την υπογραφή της παρούσας Σύμβασης Ενοικίασης κατέβαλε προς τον Ιδιοκτήτη, ως ντεπόζιτο/εγγύηση, το ποσό των </w:t>
      </w:r>
      <w:r w:rsidRPr="009D03D4">
        <w:rPr>
          <w:sz w:val="24"/>
          <w:lang w:val="el-GR"/>
        </w:rPr>
        <w:t>€……</w:t>
      </w:r>
      <w:r>
        <w:rPr>
          <w:sz w:val="24"/>
          <w:lang w:val="el-GR"/>
        </w:rPr>
        <w:t>……….,</w:t>
      </w:r>
      <w:r w:rsidRPr="009D03D4">
        <w:rPr>
          <w:sz w:val="24"/>
          <w:lang w:val="el-GR"/>
        </w:rPr>
        <w:t xml:space="preserve"> </w:t>
      </w:r>
      <w:r w:rsidRPr="00313B5A">
        <w:rPr>
          <w:sz w:val="24"/>
          <w:lang w:val="el-GR"/>
        </w:rPr>
        <w:t>το</w:t>
      </w:r>
      <w:r>
        <w:rPr>
          <w:sz w:val="24"/>
          <w:lang w:val="el-GR"/>
        </w:rPr>
        <w:t xml:space="preserve"> οποίο το ΤΕΧΝΟΛΟΓΙΚΟ ΠΑΝΕΠΙΣΤΗΜΙΟ ΚΥΠΡΟΥ </w:t>
      </w:r>
      <w:r w:rsidRPr="00A751FA">
        <w:rPr>
          <w:sz w:val="24"/>
          <w:lang w:val="el-GR"/>
        </w:rPr>
        <w:t>θα κρατά εις χείρας</w:t>
      </w:r>
      <w:r w:rsidRPr="00A751FA">
        <w:rPr>
          <w:b/>
          <w:sz w:val="24"/>
          <w:lang w:val="el-GR"/>
        </w:rPr>
        <w:t xml:space="preserve"> </w:t>
      </w:r>
      <w:r w:rsidRPr="00A751FA">
        <w:rPr>
          <w:sz w:val="24"/>
          <w:lang w:val="el-GR"/>
        </w:rPr>
        <w:t>του μέχρι τη λήξη της παρούσας Σύμβασης και μέχρι την παράδοση της κατοχής του Ακινήτου από τον Ενοικιαστή στο</w:t>
      </w:r>
      <w:r w:rsidR="001A5E49" w:rsidRPr="000566C7">
        <w:rPr>
          <w:sz w:val="24"/>
          <w:lang w:val="el-GR"/>
        </w:rPr>
        <w:t xml:space="preserve">ν Ιδιοκτήτη μέσω του </w:t>
      </w:r>
      <w:r>
        <w:rPr>
          <w:sz w:val="24"/>
          <w:lang w:val="el-GR"/>
        </w:rPr>
        <w:t>Διαχειριστή</w:t>
      </w:r>
      <w:r w:rsidRPr="00A751FA">
        <w:rPr>
          <w:sz w:val="24"/>
          <w:lang w:val="el-GR"/>
        </w:rPr>
        <w:t>. Το ανωτέρ</w:t>
      </w:r>
      <w:r>
        <w:rPr>
          <w:sz w:val="24"/>
          <w:lang w:val="el-GR"/>
        </w:rPr>
        <w:t>ω</w:t>
      </w:r>
      <w:r w:rsidRPr="00A751FA">
        <w:rPr>
          <w:sz w:val="24"/>
          <w:lang w:val="el-GR"/>
        </w:rPr>
        <w:t xml:space="preserve"> αναφερόμενο ντεπόζιτο/εγγύηση θα παραδοθεί από το</w:t>
      </w:r>
      <w:r>
        <w:rPr>
          <w:sz w:val="24"/>
          <w:lang w:val="el-GR"/>
        </w:rPr>
        <w:t xml:space="preserve"> ΤΕΧΝΟΛΟΓΙΚΟ ΠΑΝΕΠΙΣΤΗΜΙΟ ΚΥΠΡΟΥ </w:t>
      </w:r>
      <w:r w:rsidRPr="00A751FA">
        <w:rPr>
          <w:sz w:val="24"/>
          <w:lang w:val="el-GR"/>
        </w:rPr>
        <w:t xml:space="preserve">στον Ενοικιαστή, κατά τη λήξη της παρούσας Σύμβασης, ήτοι κατά την ημέρα παράδοση της </w:t>
      </w:r>
      <w:r w:rsidRPr="00A751FA">
        <w:rPr>
          <w:sz w:val="24"/>
          <w:lang w:val="el-GR"/>
        </w:rPr>
        <w:lastRenderedPageBreak/>
        <w:t>κατοχής του Ακινήτου από τον Ενοικιαστή στο</w:t>
      </w:r>
      <w:r w:rsidR="001A5E49" w:rsidRPr="001A5E49">
        <w:rPr>
          <w:sz w:val="24"/>
          <w:lang w:val="el-GR"/>
        </w:rPr>
        <w:t>ν Ιδιοκτήτη μέσω του</w:t>
      </w:r>
      <w:r>
        <w:rPr>
          <w:sz w:val="24"/>
          <w:lang w:val="el-GR"/>
        </w:rPr>
        <w:t xml:space="preserve"> Διαχειριστή</w:t>
      </w:r>
      <w:r w:rsidRPr="00A751FA">
        <w:rPr>
          <w:sz w:val="24"/>
          <w:lang w:val="el-GR"/>
        </w:rPr>
        <w:t xml:space="preserve">, αφού προηγουμένως </w:t>
      </w:r>
      <w:r>
        <w:rPr>
          <w:sz w:val="24"/>
          <w:lang w:val="el-GR"/>
        </w:rPr>
        <w:t>ο Διαχειριστής θ</w:t>
      </w:r>
      <w:r w:rsidRPr="00A751FA">
        <w:rPr>
          <w:sz w:val="24"/>
          <w:lang w:val="el-GR"/>
        </w:rPr>
        <w:t>α επιθεωρήσει</w:t>
      </w:r>
      <w:r w:rsidR="001A5E49">
        <w:rPr>
          <w:sz w:val="24"/>
          <w:lang w:val="el-GR"/>
        </w:rPr>
        <w:t xml:space="preserve"> εκ μέρους του Ιδιοκτήτη</w:t>
      </w:r>
      <w:r w:rsidRPr="00A751FA">
        <w:rPr>
          <w:sz w:val="24"/>
          <w:lang w:val="el-GR"/>
        </w:rPr>
        <w:t xml:space="preserve"> το Ακίνητο και θα διαπιστώσει ότι ο Ενοικιαστής παραδίδει το Ακίνητο στην ίδια κατάσταση στην οποία το παρέλαβε κατά την ημέρα υπογραφής της παρούσας Σύμβασης.</w:t>
      </w:r>
    </w:p>
    <w:p w14:paraId="30B533D0" w14:textId="77777777" w:rsidR="00C8784B" w:rsidRPr="00A751FA" w:rsidRDefault="00C8784B" w:rsidP="00B05834">
      <w:pPr>
        <w:spacing w:line="276" w:lineRule="auto"/>
        <w:jc w:val="both"/>
        <w:rPr>
          <w:rFonts w:ascii="Times New Roman" w:eastAsia="Times New Roman" w:hAnsi="Times New Roman"/>
          <w:lang w:val="el-GR"/>
        </w:rPr>
      </w:pPr>
    </w:p>
    <w:p w14:paraId="0C7077B1" w14:textId="2AE3F591" w:rsidR="001A5E49" w:rsidRDefault="00C8784B" w:rsidP="00B05834">
      <w:pPr>
        <w:spacing w:line="276" w:lineRule="auto"/>
        <w:jc w:val="both"/>
        <w:rPr>
          <w:sz w:val="24"/>
          <w:lang w:val="el-GR"/>
        </w:rPr>
      </w:pPr>
      <w:r w:rsidRPr="00A751FA">
        <w:rPr>
          <w:sz w:val="24"/>
          <w:lang w:val="el-GR"/>
        </w:rPr>
        <w:t xml:space="preserve">3.5 </w:t>
      </w:r>
      <w:r w:rsidR="00B05834">
        <w:rPr>
          <w:sz w:val="24"/>
          <w:lang w:val="el-GR"/>
        </w:rPr>
        <w:tab/>
      </w:r>
      <w:r w:rsidRPr="00A751FA">
        <w:rPr>
          <w:sz w:val="24"/>
          <w:lang w:val="el-GR"/>
        </w:rPr>
        <w:t xml:space="preserve">Λαμβανομένων υπόψη των προνοιών της παρούσας Σύμβασης και ειδικότερα του όρου 3.4 αυτής, σε περίπτωση κατά την οποία ο </w:t>
      </w:r>
      <w:r>
        <w:rPr>
          <w:sz w:val="24"/>
          <w:lang w:val="el-GR"/>
        </w:rPr>
        <w:t xml:space="preserve">Διαχειριστής </w:t>
      </w:r>
      <w:r w:rsidRPr="00A751FA">
        <w:rPr>
          <w:sz w:val="24"/>
          <w:lang w:val="el-GR"/>
        </w:rPr>
        <w:t>διαπιστώσει</w:t>
      </w:r>
      <w:r>
        <w:rPr>
          <w:sz w:val="24"/>
          <w:lang w:val="el-GR"/>
        </w:rPr>
        <w:t xml:space="preserve"> </w:t>
      </w:r>
      <w:r w:rsidR="001A5E49">
        <w:rPr>
          <w:sz w:val="24"/>
          <w:lang w:val="el-GR"/>
        </w:rPr>
        <w:t xml:space="preserve">εκ μέρους του Ιδιοκτήτη </w:t>
      </w:r>
      <w:r w:rsidRPr="00A751FA">
        <w:rPr>
          <w:sz w:val="24"/>
          <w:lang w:val="el-GR"/>
        </w:rPr>
        <w:t>ότι, κατά την ημέρα επιθεώρησης και κατά την παράδοση του Ακινήτου από τον Ενοικιαστή, η κατάσταση του Ακινήτου δεν είναι αποδεκτή και σε τέτοια περίπτωση τα έξοδα για επαναφορά του Ακινήτου στην κατάσταση στην οποία αυτό παραδόθηκε στον Ενοικιαστή κατά την ημέρα υπογραφής της παρούσας Σύμβασης, είναι περισσότερα από το ποσό του</w:t>
      </w:r>
      <w:r>
        <w:rPr>
          <w:sz w:val="24"/>
          <w:lang w:val="el-GR"/>
        </w:rPr>
        <w:t xml:space="preserve"> </w:t>
      </w:r>
      <w:proofErr w:type="spellStart"/>
      <w:r w:rsidRPr="00A751FA">
        <w:rPr>
          <w:sz w:val="24"/>
          <w:lang w:val="el-GR"/>
        </w:rPr>
        <w:t>ντεποζίτου</w:t>
      </w:r>
      <w:proofErr w:type="spellEnd"/>
      <w:r w:rsidRPr="00A751FA">
        <w:rPr>
          <w:sz w:val="24"/>
          <w:lang w:val="el-GR"/>
        </w:rPr>
        <w:t xml:space="preserve">/εγγύησης που αναφέρεται στον όρο 3.2 της παρούσας Σύμβασης, τότε </w:t>
      </w:r>
      <w:r>
        <w:rPr>
          <w:sz w:val="24"/>
          <w:lang w:val="el-GR"/>
        </w:rPr>
        <w:t xml:space="preserve">το ΤΕΧΝΟΛΟΓΙΚΟ ΠΑΝΕΠΙΣΤΗΜΙΟ ΚΥΠΡΟΥ </w:t>
      </w:r>
      <w:r w:rsidRPr="00A751FA">
        <w:rPr>
          <w:sz w:val="24"/>
          <w:lang w:val="el-GR"/>
        </w:rPr>
        <w:t>θα έχει το δικαίωμα να διεκδικήσει από τον Ενοικιαστή να καλύψει τη διαφορά της</w:t>
      </w:r>
      <w:bookmarkStart w:id="1" w:name="page5"/>
      <w:bookmarkEnd w:id="1"/>
      <w:r>
        <w:rPr>
          <w:sz w:val="24"/>
          <w:lang w:val="el-GR"/>
        </w:rPr>
        <w:t xml:space="preserve"> </w:t>
      </w:r>
      <w:r w:rsidRPr="00A751FA">
        <w:rPr>
          <w:sz w:val="24"/>
          <w:lang w:val="el-GR"/>
        </w:rPr>
        <w:t xml:space="preserve">συνολικής δαπάνης επαναφοράς του Ακινήτου με το ποσό του </w:t>
      </w:r>
      <w:proofErr w:type="spellStart"/>
      <w:r w:rsidRPr="00A751FA">
        <w:rPr>
          <w:sz w:val="24"/>
          <w:lang w:val="el-GR"/>
        </w:rPr>
        <w:t>ντεποζίτου</w:t>
      </w:r>
      <w:proofErr w:type="spellEnd"/>
      <w:r w:rsidRPr="00A751FA">
        <w:rPr>
          <w:sz w:val="24"/>
          <w:lang w:val="el-GR"/>
        </w:rPr>
        <w:t>/εγγύησης, με τη χρήση κάθε νόμιμου και ένδικου μέσου.</w:t>
      </w:r>
    </w:p>
    <w:p w14:paraId="5B8F4BF0" w14:textId="77777777" w:rsidR="00C8784B" w:rsidRDefault="00C8784B" w:rsidP="00B05834">
      <w:pPr>
        <w:spacing w:line="276" w:lineRule="auto"/>
        <w:jc w:val="both"/>
        <w:rPr>
          <w:sz w:val="24"/>
          <w:lang w:val="el-GR"/>
        </w:rPr>
      </w:pPr>
    </w:p>
    <w:p w14:paraId="339B957D" w14:textId="77777777" w:rsidR="00C8784B" w:rsidRPr="00B05834" w:rsidRDefault="00C8784B" w:rsidP="00B05834">
      <w:pPr>
        <w:numPr>
          <w:ilvl w:val="0"/>
          <w:numId w:val="5"/>
        </w:numPr>
        <w:tabs>
          <w:tab w:val="left" w:pos="720"/>
        </w:tabs>
        <w:spacing w:line="276" w:lineRule="auto"/>
        <w:jc w:val="both"/>
        <w:rPr>
          <w:b/>
          <w:sz w:val="28"/>
        </w:rPr>
      </w:pPr>
      <w:proofErr w:type="spellStart"/>
      <w:r w:rsidRPr="00B05834">
        <w:rPr>
          <w:b/>
          <w:sz w:val="24"/>
        </w:rPr>
        <w:t>Όροι</w:t>
      </w:r>
      <w:proofErr w:type="spellEnd"/>
      <w:r w:rsidRPr="00B05834">
        <w:rPr>
          <w:b/>
          <w:sz w:val="24"/>
        </w:rPr>
        <w:t xml:space="preserve"> </w:t>
      </w:r>
      <w:proofErr w:type="spellStart"/>
      <w:r w:rsidRPr="00B05834">
        <w:rPr>
          <w:b/>
          <w:sz w:val="24"/>
        </w:rPr>
        <w:t>Ενοικί</w:t>
      </w:r>
      <w:proofErr w:type="spellEnd"/>
      <w:r w:rsidRPr="00B05834">
        <w:rPr>
          <w:b/>
          <w:sz w:val="24"/>
        </w:rPr>
        <w:t>ασης</w:t>
      </w:r>
    </w:p>
    <w:p w14:paraId="72C2AE01" w14:textId="77777777" w:rsidR="00C8784B" w:rsidRDefault="00C8784B" w:rsidP="00B05834">
      <w:pPr>
        <w:spacing w:line="276" w:lineRule="auto"/>
        <w:jc w:val="both"/>
        <w:rPr>
          <w:rFonts w:ascii="Times New Roman" w:eastAsia="Times New Roman" w:hAnsi="Times New Roman"/>
        </w:rPr>
      </w:pPr>
    </w:p>
    <w:p w14:paraId="319A5526" w14:textId="1F8C2240" w:rsidR="00C8784B" w:rsidRPr="00B05834" w:rsidRDefault="00C8784B" w:rsidP="00B05834">
      <w:pPr>
        <w:spacing w:line="276" w:lineRule="auto"/>
        <w:ind w:right="286"/>
        <w:jc w:val="both"/>
        <w:rPr>
          <w:bCs/>
          <w:sz w:val="24"/>
          <w:lang w:val="el-GR"/>
        </w:rPr>
      </w:pPr>
      <w:r w:rsidRPr="00A751FA">
        <w:rPr>
          <w:sz w:val="24"/>
          <w:lang w:val="el-GR"/>
        </w:rPr>
        <w:t xml:space="preserve">4.1 </w:t>
      </w:r>
      <w:r w:rsidR="00B05834">
        <w:rPr>
          <w:sz w:val="24"/>
          <w:lang w:val="el-GR"/>
        </w:rPr>
        <w:tab/>
      </w:r>
      <w:r w:rsidRPr="00A751FA">
        <w:rPr>
          <w:sz w:val="24"/>
          <w:lang w:val="el-GR"/>
        </w:rPr>
        <w:t xml:space="preserve">Διά τους σκοπούς της παρούσας Σύμβασης όλοι οι όροι της παρούσας ενοικιάσεως καθορίζονται λεπτομερώς στην παρούσα Σύμβαση Ενοικιάσεως καθώς και στο </w:t>
      </w:r>
      <w:r w:rsidRPr="00B05834">
        <w:rPr>
          <w:bCs/>
          <w:sz w:val="24"/>
          <w:lang w:val="el-GR"/>
        </w:rPr>
        <w:t>Παράρτημα Α αυτής.</w:t>
      </w:r>
    </w:p>
    <w:p w14:paraId="08C16528" w14:textId="77777777" w:rsidR="00C8784B" w:rsidRPr="00B05834" w:rsidRDefault="00C8784B" w:rsidP="00B05834">
      <w:pPr>
        <w:spacing w:line="276" w:lineRule="auto"/>
        <w:jc w:val="both"/>
        <w:rPr>
          <w:rFonts w:ascii="Times New Roman" w:eastAsia="Times New Roman" w:hAnsi="Times New Roman"/>
          <w:bCs/>
          <w:lang w:val="el-GR"/>
        </w:rPr>
      </w:pPr>
    </w:p>
    <w:p w14:paraId="7E52548B" w14:textId="5E0AA878" w:rsidR="00C8784B" w:rsidRPr="00B05834" w:rsidRDefault="00C8784B" w:rsidP="00B05834">
      <w:pPr>
        <w:spacing w:line="276" w:lineRule="auto"/>
        <w:ind w:right="286"/>
        <w:jc w:val="both"/>
        <w:rPr>
          <w:bCs/>
          <w:sz w:val="24"/>
          <w:lang w:val="el-GR"/>
        </w:rPr>
      </w:pPr>
      <w:r w:rsidRPr="00B05834">
        <w:rPr>
          <w:bCs/>
          <w:sz w:val="24"/>
          <w:lang w:val="el-GR"/>
        </w:rPr>
        <w:t xml:space="preserve">4.2 </w:t>
      </w:r>
      <w:r w:rsidR="00B05834" w:rsidRPr="00B05834">
        <w:rPr>
          <w:bCs/>
          <w:sz w:val="24"/>
          <w:lang w:val="el-GR"/>
        </w:rPr>
        <w:tab/>
      </w:r>
      <w:r w:rsidRPr="00B05834">
        <w:rPr>
          <w:bCs/>
          <w:sz w:val="24"/>
          <w:lang w:val="el-GR"/>
        </w:rPr>
        <w:t>Τα Συμβαλλόμενα Μέρη αποδέχονται διά της παρούσης ανεπιφύλακτα τους όρους και/ή κανόνες ως περιγράφονται λεπτομερώς στο Παράρτημα Α.</w:t>
      </w:r>
    </w:p>
    <w:p w14:paraId="37824E5C" w14:textId="77777777" w:rsidR="00C8784B" w:rsidRPr="00A751FA" w:rsidRDefault="00C8784B" w:rsidP="00B05834">
      <w:pPr>
        <w:spacing w:line="276" w:lineRule="auto"/>
        <w:jc w:val="both"/>
        <w:rPr>
          <w:rFonts w:ascii="Times New Roman" w:eastAsia="Times New Roman" w:hAnsi="Times New Roman"/>
          <w:lang w:val="el-GR"/>
        </w:rPr>
      </w:pPr>
    </w:p>
    <w:p w14:paraId="1D04EEA0" w14:textId="59EDFEC6" w:rsidR="00C8784B" w:rsidRPr="00A751FA" w:rsidRDefault="00C8784B" w:rsidP="00B05834">
      <w:pPr>
        <w:spacing w:line="276" w:lineRule="auto"/>
        <w:ind w:right="286"/>
        <w:jc w:val="both"/>
        <w:rPr>
          <w:sz w:val="24"/>
          <w:lang w:val="el-GR"/>
        </w:rPr>
      </w:pPr>
      <w:r w:rsidRPr="00A751FA">
        <w:rPr>
          <w:sz w:val="24"/>
          <w:lang w:val="el-GR"/>
        </w:rPr>
        <w:t xml:space="preserve">4.3 </w:t>
      </w:r>
      <w:r w:rsidR="00B05834">
        <w:rPr>
          <w:sz w:val="24"/>
          <w:lang w:val="el-GR"/>
        </w:rPr>
        <w:tab/>
      </w:r>
      <w:r w:rsidRPr="00A751FA">
        <w:rPr>
          <w:sz w:val="24"/>
          <w:lang w:val="el-GR"/>
        </w:rPr>
        <w:t>Ο Ενοικιαστής δηλώνει ότι θα εκτελεί πιστά τους κανόνες και/ή όρους της παρούσας ενοικίασης και ανα</w:t>
      </w:r>
      <w:r>
        <w:rPr>
          <w:sz w:val="24"/>
          <w:lang w:val="el-GR"/>
        </w:rPr>
        <w:t xml:space="preserve">γνωρίζει διά της παρούσης ότι το ΤΕΧΝΟΛΟΓΙΚΟ ΠΑΝΕΠΙΣΤΗΜΙΟ ΚΥΠΡΟΥ </w:t>
      </w:r>
      <w:r w:rsidRPr="00A751FA">
        <w:rPr>
          <w:sz w:val="24"/>
          <w:lang w:val="el-GR"/>
        </w:rPr>
        <w:t>συμφωνεί στην ενοικίαση του Ακινήτου από τον Ενοικιαστή, βασιζόμενος στις δηλώσεις και/ή παραστάσεις του τελευταίου προς αυτόν, ότι θα εκτελεί πιστά τους κανόνες και/ή όρους της παρούσας ενοικιάσεως.</w:t>
      </w:r>
    </w:p>
    <w:p w14:paraId="61432360" w14:textId="77777777" w:rsidR="00C8784B" w:rsidRPr="00A751FA" w:rsidRDefault="00C8784B" w:rsidP="00B05834">
      <w:pPr>
        <w:spacing w:line="276" w:lineRule="auto"/>
        <w:jc w:val="both"/>
        <w:rPr>
          <w:rFonts w:ascii="Times New Roman" w:eastAsia="Times New Roman" w:hAnsi="Times New Roman"/>
          <w:lang w:val="el-GR"/>
        </w:rPr>
      </w:pPr>
    </w:p>
    <w:p w14:paraId="67B0FD01" w14:textId="2A0885B5" w:rsidR="00C8784B" w:rsidRDefault="00C8784B" w:rsidP="00B05834">
      <w:pPr>
        <w:spacing w:line="276" w:lineRule="auto"/>
        <w:ind w:right="286"/>
        <w:jc w:val="both"/>
        <w:rPr>
          <w:sz w:val="24"/>
          <w:lang w:val="el-GR"/>
        </w:rPr>
      </w:pPr>
      <w:r w:rsidRPr="00AF169B">
        <w:rPr>
          <w:sz w:val="24"/>
          <w:lang w:val="el-GR"/>
        </w:rPr>
        <w:t xml:space="preserve">4.4 </w:t>
      </w:r>
      <w:r w:rsidR="00B05834">
        <w:rPr>
          <w:sz w:val="24"/>
          <w:lang w:val="el-GR"/>
        </w:rPr>
        <w:tab/>
      </w:r>
      <w:r w:rsidRPr="00AF169B">
        <w:rPr>
          <w:sz w:val="24"/>
          <w:lang w:val="el-GR"/>
        </w:rPr>
        <w:t>Η διάρκεια ενοικίασης ισχύει για την περίοδο η οποία αρχίζει την 1</w:t>
      </w:r>
      <w:r w:rsidRPr="00AF169B">
        <w:rPr>
          <w:sz w:val="24"/>
          <w:vertAlign w:val="superscript"/>
          <w:lang w:val="el-GR"/>
        </w:rPr>
        <w:t>η</w:t>
      </w:r>
      <w:r w:rsidRPr="00AF169B">
        <w:rPr>
          <w:sz w:val="24"/>
          <w:lang w:val="el-GR"/>
        </w:rPr>
        <w:t xml:space="preserve"> </w:t>
      </w:r>
      <w:r>
        <w:rPr>
          <w:sz w:val="24"/>
          <w:lang w:val="el-GR"/>
        </w:rPr>
        <w:t>Σεπτεμβρίου</w:t>
      </w:r>
      <w:r w:rsidRPr="00AF169B">
        <w:rPr>
          <w:sz w:val="24"/>
          <w:lang w:val="el-GR"/>
        </w:rPr>
        <w:t xml:space="preserve">  και λήγει την 31</w:t>
      </w:r>
      <w:r w:rsidRPr="00AF169B">
        <w:rPr>
          <w:sz w:val="24"/>
          <w:vertAlign w:val="superscript"/>
          <w:lang w:val="el-GR"/>
        </w:rPr>
        <w:t>η</w:t>
      </w:r>
      <w:r w:rsidRPr="00AF169B">
        <w:rPr>
          <w:sz w:val="24"/>
          <w:lang w:val="el-GR"/>
        </w:rPr>
        <w:t xml:space="preserve"> Αυγούστου κάθε ακαδημαϊκού έτους, ως καθορίζεται στον όρο</w:t>
      </w:r>
      <w:r>
        <w:rPr>
          <w:sz w:val="24"/>
          <w:lang w:val="el-GR"/>
        </w:rPr>
        <w:t xml:space="preserve"> 2 του Παραρτήματος Α΄. Ουδεμία παράταση και/ή ανανέωση της συμφωνίας ενοικιάσεως δύναται να λάβει χώρα μεταξύ των μερών, παρά μόνο με γραπτή συμφωνία μεταξύ του </w:t>
      </w:r>
      <w:r w:rsidR="001A5E49">
        <w:rPr>
          <w:sz w:val="24"/>
          <w:lang w:val="el-GR"/>
        </w:rPr>
        <w:t>Ιδιοκτήτη</w:t>
      </w:r>
      <w:r w:rsidR="001A5E49" w:rsidRPr="00B05834">
        <w:rPr>
          <w:sz w:val="24"/>
          <w:lang w:val="el-GR"/>
        </w:rPr>
        <w:t xml:space="preserve"> </w:t>
      </w:r>
      <w:r w:rsidRPr="00B05834">
        <w:rPr>
          <w:sz w:val="24"/>
          <w:lang w:val="el-GR"/>
        </w:rPr>
        <w:t>και του Ενοικιαστή υπό τους όρους που ορίζονται στο Παράρτημα Α, ήτοι τα Συμβαλλόμενα Μέρη συμφωνούν ότι η διάρκεια της παρούσας Σύμβασης ενοικίασης</w:t>
      </w:r>
      <w:r w:rsidRPr="00AF169B">
        <w:rPr>
          <w:sz w:val="24"/>
          <w:lang w:val="el-GR"/>
        </w:rPr>
        <w:t xml:space="preserve"> λήγει οριστικά στις 31/08/2025.</w:t>
      </w:r>
    </w:p>
    <w:p w14:paraId="5EF5B0FF" w14:textId="77777777" w:rsidR="00B05834" w:rsidRPr="009F613A" w:rsidRDefault="00B05834" w:rsidP="00B05834">
      <w:pPr>
        <w:spacing w:line="276" w:lineRule="auto"/>
        <w:ind w:right="286"/>
        <w:jc w:val="both"/>
        <w:rPr>
          <w:sz w:val="24"/>
          <w:lang w:val="el-GR"/>
        </w:rPr>
      </w:pPr>
    </w:p>
    <w:p w14:paraId="27D4CF52" w14:textId="1EF8AF51" w:rsidR="00C8784B" w:rsidRPr="00A751FA" w:rsidRDefault="00C8784B" w:rsidP="00B05834">
      <w:pPr>
        <w:spacing w:line="276" w:lineRule="auto"/>
        <w:ind w:right="286"/>
        <w:jc w:val="both"/>
        <w:rPr>
          <w:sz w:val="24"/>
          <w:lang w:val="el-GR"/>
        </w:rPr>
      </w:pPr>
      <w:r w:rsidRPr="00A751FA">
        <w:rPr>
          <w:sz w:val="24"/>
          <w:lang w:val="el-GR"/>
        </w:rPr>
        <w:lastRenderedPageBreak/>
        <w:t xml:space="preserve">4.5 Συμφωνείται μεταξύ των Συμβαλλομένων Μερών ότι όλοι οι πιο πάνω όροι είναι ουσιώδεις. Ως λίαν ουσιώδης όρος, ενόψει των κανόνων του Παραρτήματος </w:t>
      </w:r>
      <w:r>
        <w:rPr>
          <w:sz w:val="24"/>
          <w:lang w:val="el-GR"/>
        </w:rPr>
        <w:t>Α</w:t>
      </w:r>
      <w:r w:rsidRPr="00A751FA">
        <w:rPr>
          <w:sz w:val="24"/>
          <w:lang w:val="el-GR"/>
        </w:rPr>
        <w:t>΄,</w:t>
      </w:r>
      <w:r>
        <w:rPr>
          <w:sz w:val="24"/>
          <w:lang w:val="el-GR"/>
        </w:rPr>
        <w:t xml:space="preserve"> ο Ε</w:t>
      </w:r>
      <w:r w:rsidRPr="00A751FA">
        <w:rPr>
          <w:sz w:val="24"/>
          <w:lang w:val="el-GR"/>
        </w:rPr>
        <w:t>νοικιαστής αναγνωρίζει και αποδέχεται ότι δεν είναι ο αποκλειστικό</w:t>
      </w:r>
      <w:r>
        <w:rPr>
          <w:sz w:val="24"/>
          <w:lang w:val="el-GR"/>
        </w:rPr>
        <w:t>ς κάτοχος του Ακινήτου, καθώς</w:t>
      </w:r>
      <w:r w:rsidR="00645A1F" w:rsidRPr="000566C7">
        <w:rPr>
          <w:sz w:val="24"/>
          <w:lang w:val="el-GR"/>
        </w:rPr>
        <w:t xml:space="preserve"> </w:t>
      </w:r>
      <w:r w:rsidR="0077575A" w:rsidRPr="000566C7">
        <w:rPr>
          <w:sz w:val="24"/>
          <w:lang w:val="el-GR"/>
        </w:rPr>
        <w:t xml:space="preserve">ο Ιδιοκτήτης, μέσω του </w:t>
      </w:r>
      <w:r>
        <w:rPr>
          <w:sz w:val="24"/>
          <w:lang w:val="el-GR"/>
        </w:rPr>
        <w:t>Διαχειριστή</w:t>
      </w:r>
      <w:r w:rsidR="0077575A">
        <w:rPr>
          <w:sz w:val="24"/>
          <w:lang w:val="el-GR"/>
        </w:rPr>
        <w:t xml:space="preserve"> του,</w:t>
      </w:r>
      <w:r>
        <w:rPr>
          <w:sz w:val="24"/>
          <w:lang w:val="el-GR"/>
        </w:rPr>
        <w:t xml:space="preserve"> </w:t>
      </w:r>
      <w:r w:rsidRPr="00A751FA">
        <w:rPr>
          <w:sz w:val="24"/>
          <w:lang w:val="el-GR"/>
        </w:rPr>
        <w:t>θα διατηρεί κλειδιά του Ακινήτου και θα δικαιούται να εισέρχεται στο χώρο για σκοπούς καθαρισμού, συντήρησης, ελέγχου, φύλαξης και προστασίας του Ακινήτου.</w:t>
      </w:r>
    </w:p>
    <w:p w14:paraId="2A2239DB" w14:textId="77777777" w:rsidR="00C8784B" w:rsidRPr="00A751FA" w:rsidRDefault="00C8784B" w:rsidP="00B05834">
      <w:pPr>
        <w:spacing w:line="276" w:lineRule="auto"/>
        <w:jc w:val="both"/>
        <w:rPr>
          <w:rFonts w:ascii="Times New Roman" w:eastAsia="Times New Roman" w:hAnsi="Times New Roman"/>
          <w:lang w:val="el-GR"/>
        </w:rPr>
      </w:pPr>
    </w:p>
    <w:p w14:paraId="7CC166F4" w14:textId="0B1A895A" w:rsidR="00C8784B" w:rsidRPr="000566C7" w:rsidRDefault="00C8784B" w:rsidP="00B05834">
      <w:pPr>
        <w:spacing w:line="276" w:lineRule="auto"/>
        <w:ind w:right="286"/>
        <w:jc w:val="both"/>
        <w:rPr>
          <w:b/>
          <w:sz w:val="24"/>
          <w:lang w:val="el-GR"/>
        </w:rPr>
      </w:pPr>
      <w:r w:rsidRPr="00A751FA">
        <w:rPr>
          <w:sz w:val="24"/>
          <w:lang w:val="el-GR"/>
        </w:rPr>
        <w:t>4.6 Οποιαδήποτε παράβαση από τον Ενοικιαστή οποιουδήποτε από τους πιο πάνω όρους δίνει το δικαίωμα στον Ιδιοκτήτη να τερματίσει άμεσα την ενοικίαση και/ή να προβεί στην έξωση του Ενοικιαστή από το Ακίνητο, καθώς και να διεκδικήσει αποζημιώσεις και/ή κάθε άλλη νόμιμη θεραπεία. Νοείται ότι ο Ενοικιαστής θα</w:t>
      </w:r>
      <w:r>
        <w:rPr>
          <w:sz w:val="24"/>
          <w:lang w:val="el-GR"/>
        </w:rPr>
        <w:t xml:space="preserve"> </w:t>
      </w:r>
      <w:bookmarkStart w:id="2" w:name="page6"/>
      <w:bookmarkEnd w:id="2"/>
      <w:r w:rsidRPr="00A751FA">
        <w:rPr>
          <w:sz w:val="24"/>
          <w:lang w:val="el-GR"/>
        </w:rPr>
        <w:t xml:space="preserve">εξακολουθεί να είναι υπεύθυνος για καθυστερημένα ενοίκια που τυχόν οφείλει και για παράβαση συμβολαίου, ως λεπτομερώς καθορίζεται στο </w:t>
      </w:r>
      <w:r w:rsidRPr="00A751FA">
        <w:rPr>
          <w:b/>
          <w:sz w:val="24"/>
          <w:lang w:val="el-GR"/>
        </w:rPr>
        <w:t>Παράρτημα Α.</w:t>
      </w:r>
    </w:p>
    <w:p w14:paraId="45A28A41" w14:textId="77777777" w:rsidR="001167F5" w:rsidRPr="000566C7" w:rsidRDefault="001167F5" w:rsidP="00B05834">
      <w:pPr>
        <w:spacing w:line="276" w:lineRule="auto"/>
        <w:ind w:right="286"/>
        <w:jc w:val="both"/>
        <w:rPr>
          <w:b/>
          <w:sz w:val="24"/>
          <w:lang w:val="el-GR"/>
        </w:rPr>
      </w:pPr>
    </w:p>
    <w:p w14:paraId="5ABD484D" w14:textId="06D425CE" w:rsidR="001167F5" w:rsidRPr="000566C7" w:rsidRDefault="001167F5" w:rsidP="00B05834">
      <w:pPr>
        <w:spacing w:line="276" w:lineRule="auto"/>
        <w:ind w:right="286"/>
        <w:jc w:val="both"/>
        <w:rPr>
          <w:bCs/>
          <w:color w:val="000000" w:themeColor="text1"/>
          <w:sz w:val="24"/>
          <w:lang w:val="el-GR"/>
        </w:rPr>
      </w:pPr>
      <w:r w:rsidRPr="000566C7">
        <w:rPr>
          <w:bCs/>
          <w:color w:val="000000" w:themeColor="text1"/>
          <w:sz w:val="24"/>
          <w:lang w:val="el-GR"/>
        </w:rPr>
        <w:t>4.7 Για σκοπούς της Σύμβασης Ενοικίασης, όπου προβλέπεται ενέργεια του Διαχειριστή, αυτή νοείται ότι διενεργείται για λογαριασμό και κατ' εξουσιοδότηση του Ιδιοκτήτη.</w:t>
      </w:r>
    </w:p>
    <w:p w14:paraId="2297A151" w14:textId="77777777" w:rsidR="00C8784B" w:rsidRPr="00A751FA" w:rsidRDefault="00C8784B" w:rsidP="00B05834">
      <w:pPr>
        <w:spacing w:line="276" w:lineRule="auto"/>
        <w:jc w:val="both"/>
        <w:rPr>
          <w:rFonts w:ascii="Times New Roman" w:eastAsia="Times New Roman" w:hAnsi="Times New Roman"/>
          <w:lang w:val="el-GR"/>
        </w:rPr>
      </w:pPr>
    </w:p>
    <w:p w14:paraId="616162DC" w14:textId="77777777" w:rsidR="00C8784B" w:rsidRPr="00A751FA" w:rsidRDefault="00C8784B" w:rsidP="00B05834">
      <w:pPr>
        <w:spacing w:line="276" w:lineRule="auto"/>
        <w:jc w:val="both"/>
        <w:rPr>
          <w:sz w:val="24"/>
          <w:lang w:val="el-GR"/>
        </w:rPr>
      </w:pPr>
      <w:r w:rsidRPr="00A751FA">
        <w:rPr>
          <w:sz w:val="24"/>
          <w:lang w:val="el-GR"/>
        </w:rPr>
        <w:t xml:space="preserve">Το έγγραφο </w:t>
      </w:r>
      <w:proofErr w:type="spellStart"/>
      <w:r w:rsidRPr="00A751FA">
        <w:rPr>
          <w:sz w:val="24"/>
          <w:lang w:val="el-GR"/>
        </w:rPr>
        <w:t>συνετάχθη</w:t>
      </w:r>
      <w:proofErr w:type="spellEnd"/>
      <w:r w:rsidRPr="00A751FA">
        <w:rPr>
          <w:sz w:val="24"/>
          <w:lang w:val="el-GR"/>
        </w:rPr>
        <w:t xml:space="preserve"> εις διπλούν και υπογράφηκε την </w:t>
      </w:r>
      <w:r>
        <w:rPr>
          <w:sz w:val="24"/>
          <w:lang w:val="el-GR"/>
        </w:rPr>
        <w:t>……/……../20…</w:t>
      </w:r>
      <w:r w:rsidRPr="00313B5A">
        <w:rPr>
          <w:sz w:val="24"/>
          <w:lang w:val="el-GR"/>
        </w:rPr>
        <w:t xml:space="preserve"> στη</w:t>
      </w:r>
      <w:r>
        <w:rPr>
          <w:sz w:val="24"/>
          <w:lang w:val="el-GR"/>
        </w:rPr>
        <w:t xml:space="preserve"> Λεμεσό. </w:t>
      </w:r>
    </w:p>
    <w:p w14:paraId="06AF7414" w14:textId="77777777" w:rsidR="00B05834" w:rsidRDefault="00B05834" w:rsidP="00B05834">
      <w:pPr>
        <w:spacing w:line="276" w:lineRule="auto"/>
        <w:jc w:val="both"/>
        <w:rPr>
          <w:rFonts w:ascii="Times New Roman" w:eastAsia="Times New Roman" w:hAnsi="Times New Roman"/>
          <w:lang w:val="el-GR"/>
        </w:rPr>
      </w:pPr>
    </w:p>
    <w:p w14:paraId="1164B0EE" w14:textId="03838436" w:rsidR="00C8784B" w:rsidRPr="000566C7" w:rsidRDefault="00C8784B" w:rsidP="000566C7">
      <w:pPr>
        <w:spacing w:line="276" w:lineRule="auto"/>
        <w:jc w:val="both"/>
        <w:rPr>
          <w:sz w:val="24"/>
          <w:lang w:val="en-US"/>
        </w:rPr>
      </w:pPr>
      <w:r w:rsidRPr="00A751FA">
        <w:rPr>
          <w:sz w:val="24"/>
          <w:lang w:val="el-GR"/>
        </w:rPr>
        <w:t>Τα συμβαλλόμενα μέρη λαμβάνουν από ένα ενοικιαστήριο έγγραφο.</w:t>
      </w:r>
    </w:p>
    <w:p w14:paraId="14DCE0D6" w14:textId="77777777" w:rsidR="00B05834" w:rsidRDefault="00B05834" w:rsidP="00B05834">
      <w:pPr>
        <w:spacing w:line="276" w:lineRule="auto"/>
        <w:rPr>
          <w:sz w:val="24"/>
          <w:lang w:val="el-GR"/>
        </w:rPr>
      </w:pPr>
    </w:p>
    <w:p w14:paraId="760D9330" w14:textId="7947D791" w:rsidR="00C8784B" w:rsidRPr="00C8784B" w:rsidRDefault="00C8784B" w:rsidP="00B05834">
      <w:pPr>
        <w:spacing w:line="276" w:lineRule="auto"/>
        <w:jc w:val="center"/>
        <w:rPr>
          <w:rFonts w:cs="Calibri"/>
          <w:b/>
          <w:bCs/>
          <w:sz w:val="24"/>
          <w:szCs w:val="24"/>
          <w:lang w:val="el-GR"/>
        </w:rPr>
      </w:pPr>
      <w:r w:rsidRPr="00C8784B">
        <w:rPr>
          <w:rFonts w:cs="Calibri"/>
          <w:b/>
          <w:bCs/>
          <w:sz w:val="24"/>
          <w:szCs w:val="24"/>
          <w:lang w:val="el-GR"/>
        </w:rPr>
        <w:t>ΟΙ ΣΥΜΒΑΛΛΟΜΕΝΟΙ</w:t>
      </w:r>
    </w:p>
    <w:p w14:paraId="471B520F" w14:textId="77777777" w:rsidR="00C8784B" w:rsidRPr="00C8784B" w:rsidRDefault="00C8784B" w:rsidP="00B05834">
      <w:pPr>
        <w:spacing w:line="276" w:lineRule="auto"/>
        <w:rPr>
          <w:rFonts w:cs="Calibri"/>
          <w:sz w:val="24"/>
          <w:szCs w:val="24"/>
          <w:lang w:val="el-GR"/>
        </w:rPr>
      </w:pPr>
    </w:p>
    <w:p w14:paraId="5B83BCD6" w14:textId="7E5936EF" w:rsidR="00C8784B" w:rsidRPr="00C8784B" w:rsidRDefault="00C8784B" w:rsidP="00B05834">
      <w:pPr>
        <w:spacing w:line="276" w:lineRule="auto"/>
        <w:rPr>
          <w:rFonts w:cs="Calibri"/>
          <w:b/>
          <w:bCs/>
          <w:sz w:val="24"/>
          <w:szCs w:val="24"/>
          <w:lang w:val="el-GR"/>
        </w:rPr>
      </w:pPr>
      <w:r w:rsidRPr="00C8784B">
        <w:rPr>
          <w:rFonts w:cs="Calibri"/>
          <w:b/>
          <w:bCs/>
          <w:sz w:val="24"/>
          <w:szCs w:val="24"/>
          <w:lang w:val="el-GR"/>
        </w:rPr>
        <w:t xml:space="preserve">Ο </w:t>
      </w:r>
      <w:r w:rsidR="00A2092F">
        <w:rPr>
          <w:rFonts w:cs="Calibri"/>
          <w:b/>
          <w:bCs/>
          <w:sz w:val="24"/>
          <w:szCs w:val="24"/>
          <w:lang w:val="el-GR"/>
        </w:rPr>
        <w:t>ΙΔΙΟΚΤΗΤΗΣ</w:t>
      </w:r>
      <w:r w:rsidRPr="00C8784B">
        <w:rPr>
          <w:rFonts w:cs="Calibri"/>
          <w:b/>
          <w:bCs/>
          <w:sz w:val="24"/>
          <w:szCs w:val="24"/>
          <w:lang w:val="el-GR"/>
        </w:rPr>
        <w:tab/>
      </w:r>
      <w:r w:rsidRPr="00C8784B">
        <w:rPr>
          <w:rFonts w:cs="Calibri"/>
          <w:b/>
          <w:bCs/>
          <w:sz w:val="24"/>
          <w:szCs w:val="24"/>
          <w:lang w:val="el-GR"/>
        </w:rPr>
        <w:tab/>
      </w:r>
      <w:r w:rsidRPr="00C8784B">
        <w:rPr>
          <w:rFonts w:cs="Calibri"/>
          <w:b/>
          <w:bCs/>
          <w:sz w:val="24"/>
          <w:szCs w:val="24"/>
          <w:lang w:val="el-GR"/>
        </w:rPr>
        <w:tab/>
      </w:r>
      <w:r w:rsidRPr="00C8784B">
        <w:rPr>
          <w:rFonts w:cs="Calibri"/>
          <w:b/>
          <w:bCs/>
          <w:sz w:val="24"/>
          <w:szCs w:val="24"/>
          <w:lang w:val="el-GR"/>
        </w:rPr>
        <w:tab/>
      </w:r>
      <w:r w:rsidRPr="00C8784B">
        <w:rPr>
          <w:rFonts w:cs="Calibri"/>
          <w:b/>
          <w:bCs/>
          <w:sz w:val="24"/>
          <w:szCs w:val="24"/>
          <w:lang w:val="el-GR"/>
        </w:rPr>
        <w:tab/>
        <w:t>Ο/Η ΕΝΟΙΚΙΑΣΤΗΣ</w:t>
      </w:r>
    </w:p>
    <w:p w14:paraId="089F1EA6" w14:textId="77777777" w:rsidR="00C8784B" w:rsidRDefault="00C8784B" w:rsidP="00B05834">
      <w:pPr>
        <w:spacing w:line="276" w:lineRule="auto"/>
        <w:rPr>
          <w:rFonts w:cs="Calibri"/>
          <w:sz w:val="24"/>
          <w:szCs w:val="24"/>
          <w:lang w:val="el-GR"/>
        </w:rPr>
      </w:pPr>
    </w:p>
    <w:p w14:paraId="11D7DD76" w14:textId="018C90E4" w:rsidR="00C8784B" w:rsidRPr="00C8784B" w:rsidRDefault="00C8784B" w:rsidP="00B05834">
      <w:pPr>
        <w:spacing w:line="276" w:lineRule="auto"/>
        <w:rPr>
          <w:rFonts w:cs="Calibri"/>
          <w:sz w:val="24"/>
          <w:szCs w:val="24"/>
          <w:lang w:val="el-GR"/>
        </w:rPr>
      </w:pPr>
      <w:r w:rsidRPr="00C8784B">
        <w:rPr>
          <w:rFonts w:cs="Calibri"/>
          <w:sz w:val="24"/>
          <w:szCs w:val="24"/>
          <w:lang w:val="el-GR"/>
        </w:rPr>
        <w:t>………………………………………………………..</w:t>
      </w:r>
      <w:r w:rsidRPr="00C8784B">
        <w:rPr>
          <w:rFonts w:cs="Calibri"/>
          <w:sz w:val="24"/>
          <w:szCs w:val="24"/>
          <w:lang w:val="el-GR"/>
        </w:rPr>
        <w:tab/>
      </w:r>
      <w:r w:rsidRPr="00C8784B">
        <w:rPr>
          <w:rFonts w:cs="Calibri"/>
          <w:sz w:val="24"/>
          <w:szCs w:val="24"/>
          <w:lang w:val="el-GR"/>
        </w:rPr>
        <w:tab/>
        <w:t>……………………………………………………</w:t>
      </w:r>
    </w:p>
    <w:p w14:paraId="090BD8E1" w14:textId="77777777" w:rsidR="00A2092F" w:rsidRPr="000566C7" w:rsidRDefault="00A2092F" w:rsidP="00A2092F">
      <w:pPr>
        <w:spacing w:line="276" w:lineRule="auto"/>
        <w:rPr>
          <w:rFonts w:cs="Calibri"/>
          <w:sz w:val="24"/>
          <w:szCs w:val="24"/>
          <w:lang w:val="el-GR"/>
        </w:rPr>
      </w:pPr>
      <w:r w:rsidRPr="000566C7">
        <w:rPr>
          <w:rFonts w:cs="Calibri"/>
          <w:sz w:val="24"/>
          <w:szCs w:val="24"/>
          <w:lang w:val="el-GR"/>
        </w:rPr>
        <w:t>Για και εκ μέρους του</w:t>
      </w:r>
    </w:p>
    <w:p w14:paraId="268BD97A" w14:textId="77777777" w:rsidR="00A2092F" w:rsidRPr="000566C7" w:rsidRDefault="00A2092F" w:rsidP="00A2092F">
      <w:pPr>
        <w:spacing w:line="276" w:lineRule="auto"/>
        <w:rPr>
          <w:rFonts w:cs="Calibri"/>
          <w:sz w:val="24"/>
          <w:szCs w:val="24"/>
          <w:lang w:val="el-GR"/>
        </w:rPr>
      </w:pPr>
      <w:r w:rsidRPr="000566C7">
        <w:rPr>
          <w:rFonts w:cs="Calibri"/>
          <w:sz w:val="24"/>
          <w:szCs w:val="24"/>
          <w:lang w:val="el-GR"/>
        </w:rPr>
        <w:t>ΤΕΧΝΟΛΟΓΙΚΟΥ ΠΑΝΕΠΙΣΤΗΜΙΟΥ ΚΥΠΡΟΥ</w:t>
      </w:r>
    </w:p>
    <w:p w14:paraId="5E22D777" w14:textId="77777777" w:rsidR="00A2092F" w:rsidRPr="000566C7" w:rsidRDefault="00A2092F" w:rsidP="00A2092F">
      <w:pPr>
        <w:spacing w:line="276" w:lineRule="auto"/>
        <w:rPr>
          <w:rFonts w:cs="Calibri"/>
          <w:sz w:val="24"/>
          <w:szCs w:val="24"/>
          <w:lang w:val="el-GR"/>
        </w:rPr>
      </w:pPr>
      <w:r w:rsidRPr="000566C7">
        <w:rPr>
          <w:rFonts w:cs="Calibri"/>
          <w:sz w:val="24"/>
          <w:szCs w:val="24"/>
          <w:lang w:val="el-GR"/>
        </w:rPr>
        <w:t>δια του εξουσιοδοτημένου αντιπροσώπου του</w:t>
      </w:r>
    </w:p>
    <w:p w14:paraId="79B0C845" w14:textId="77777777" w:rsidR="00A2092F" w:rsidRPr="000566C7" w:rsidRDefault="00A2092F" w:rsidP="00A2092F">
      <w:pPr>
        <w:spacing w:line="276" w:lineRule="auto"/>
        <w:rPr>
          <w:rFonts w:cs="Calibri"/>
          <w:sz w:val="24"/>
          <w:szCs w:val="24"/>
          <w:lang w:val="el-GR"/>
        </w:rPr>
      </w:pPr>
      <w:r w:rsidRPr="00A2092F">
        <w:rPr>
          <w:rFonts w:cs="Calibri"/>
          <w:sz w:val="24"/>
          <w:szCs w:val="24"/>
        </w:rPr>
        <w:t>T</w:t>
      </w:r>
      <w:r w:rsidRPr="000566C7">
        <w:rPr>
          <w:rFonts w:cs="Calibri"/>
          <w:sz w:val="24"/>
          <w:szCs w:val="24"/>
          <w:lang w:val="el-GR"/>
        </w:rPr>
        <w:t>.</w:t>
      </w:r>
      <w:r w:rsidRPr="00A2092F">
        <w:rPr>
          <w:rFonts w:cs="Calibri"/>
          <w:sz w:val="24"/>
          <w:szCs w:val="24"/>
        </w:rPr>
        <w:t>I</w:t>
      </w:r>
      <w:r w:rsidRPr="000566C7">
        <w:rPr>
          <w:rFonts w:cs="Calibri"/>
          <w:sz w:val="24"/>
          <w:szCs w:val="24"/>
          <w:lang w:val="el-GR"/>
        </w:rPr>
        <w:t>.</w:t>
      </w:r>
      <w:r w:rsidRPr="00A2092F">
        <w:rPr>
          <w:rFonts w:cs="Calibri"/>
          <w:sz w:val="24"/>
          <w:szCs w:val="24"/>
        </w:rPr>
        <w:t>S</w:t>
      </w:r>
      <w:r w:rsidRPr="000566C7">
        <w:rPr>
          <w:rFonts w:cs="Calibri"/>
          <w:sz w:val="24"/>
          <w:szCs w:val="24"/>
          <w:lang w:val="el-GR"/>
        </w:rPr>
        <w:t xml:space="preserve"> </w:t>
      </w:r>
      <w:r w:rsidRPr="00A2092F">
        <w:rPr>
          <w:rFonts w:cs="Calibri"/>
          <w:sz w:val="24"/>
          <w:szCs w:val="24"/>
        </w:rPr>
        <w:t>Total</w:t>
      </w:r>
      <w:r w:rsidRPr="000566C7">
        <w:rPr>
          <w:rFonts w:cs="Calibri"/>
          <w:sz w:val="24"/>
          <w:szCs w:val="24"/>
          <w:lang w:val="el-GR"/>
        </w:rPr>
        <w:t xml:space="preserve"> </w:t>
      </w:r>
      <w:r w:rsidRPr="00A2092F">
        <w:rPr>
          <w:rFonts w:cs="Calibri"/>
          <w:sz w:val="24"/>
          <w:szCs w:val="24"/>
        </w:rPr>
        <w:t>Integrated</w:t>
      </w:r>
      <w:r w:rsidRPr="000566C7">
        <w:rPr>
          <w:rFonts w:cs="Calibri"/>
          <w:sz w:val="24"/>
          <w:szCs w:val="24"/>
          <w:lang w:val="el-GR"/>
        </w:rPr>
        <w:t xml:space="preserve"> </w:t>
      </w:r>
      <w:r w:rsidRPr="00A2092F">
        <w:rPr>
          <w:rFonts w:cs="Calibri"/>
          <w:sz w:val="24"/>
          <w:szCs w:val="24"/>
        </w:rPr>
        <w:t>Services</w:t>
      </w:r>
      <w:r w:rsidRPr="000566C7">
        <w:rPr>
          <w:rFonts w:cs="Calibri"/>
          <w:sz w:val="24"/>
          <w:szCs w:val="24"/>
          <w:lang w:val="el-GR"/>
        </w:rPr>
        <w:t xml:space="preserve"> </w:t>
      </w:r>
      <w:r w:rsidRPr="00A2092F">
        <w:rPr>
          <w:rFonts w:cs="Calibri"/>
          <w:sz w:val="24"/>
          <w:szCs w:val="24"/>
        </w:rPr>
        <w:t>Ltd</w:t>
      </w:r>
    </w:p>
    <w:p w14:paraId="032DD427" w14:textId="77777777" w:rsidR="00C8784B" w:rsidRPr="00C8784B" w:rsidRDefault="00C8784B" w:rsidP="00B05834">
      <w:pPr>
        <w:spacing w:line="276" w:lineRule="auto"/>
        <w:rPr>
          <w:rFonts w:cs="Calibri"/>
          <w:sz w:val="24"/>
          <w:szCs w:val="24"/>
          <w:lang w:val="el-GR"/>
        </w:rPr>
      </w:pPr>
    </w:p>
    <w:p w14:paraId="2B6A2797" w14:textId="62FCF185" w:rsidR="00C8784B" w:rsidRPr="00C8784B" w:rsidRDefault="00C8784B" w:rsidP="00B05834">
      <w:pPr>
        <w:spacing w:line="276" w:lineRule="auto"/>
        <w:rPr>
          <w:rFonts w:eastAsia="Times New Roman" w:cs="Calibri"/>
          <w:b/>
          <w:bCs/>
          <w:sz w:val="24"/>
          <w:szCs w:val="24"/>
          <w:lang w:val="el-GR"/>
        </w:rPr>
      </w:pPr>
      <w:r w:rsidRPr="00C8784B">
        <w:rPr>
          <w:rFonts w:eastAsia="Times New Roman" w:cs="Calibri"/>
          <w:b/>
          <w:bCs/>
          <w:sz w:val="24"/>
          <w:szCs w:val="24"/>
          <w:lang w:val="el-GR"/>
        </w:rPr>
        <w:t>ΟΙ ΜΑΡΤΥΡΕΣ:</w:t>
      </w:r>
    </w:p>
    <w:p w14:paraId="1B035C41" w14:textId="77777777" w:rsidR="00C8784B" w:rsidRPr="00C8784B" w:rsidRDefault="00C8784B" w:rsidP="00B05834">
      <w:pPr>
        <w:spacing w:line="276" w:lineRule="auto"/>
        <w:rPr>
          <w:rFonts w:eastAsia="Times New Roman" w:cs="Calibri"/>
          <w:sz w:val="24"/>
          <w:szCs w:val="24"/>
          <w:lang w:val="el-GR"/>
        </w:rPr>
      </w:pPr>
    </w:p>
    <w:p w14:paraId="1EEAE63B" w14:textId="3EC850FD" w:rsidR="00C8784B" w:rsidRPr="00C8784B" w:rsidRDefault="00B05834" w:rsidP="00B05834">
      <w:pPr>
        <w:pStyle w:val="ListParagraph"/>
        <w:numPr>
          <w:ilvl w:val="0"/>
          <w:numId w:val="10"/>
        </w:numPr>
        <w:tabs>
          <w:tab w:val="left" w:pos="284"/>
        </w:tabs>
        <w:spacing w:line="276" w:lineRule="auto"/>
        <w:ind w:left="0" w:firstLine="0"/>
        <w:rPr>
          <w:rFonts w:eastAsia="Times New Roman" w:cs="Calibri"/>
          <w:sz w:val="24"/>
          <w:szCs w:val="24"/>
          <w:lang w:val="el-GR"/>
        </w:rPr>
      </w:pPr>
      <w:r>
        <w:rPr>
          <w:rFonts w:eastAsia="Times New Roman" w:cs="Calibri"/>
          <w:sz w:val="24"/>
          <w:szCs w:val="24"/>
          <w:lang w:val="el-GR"/>
        </w:rPr>
        <w:t>………………………….</w:t>
      </w:r>
      <w:r w:rsidRPr="00C8784B">
        <w:rPr>
          <w:rFonts w:eastAsia="Times New Roman" w:cs="Calibri"/>
          <w:sz w:val="24"/>
          <w:szCs w:val="24"/>
          <w:lang w:val="el-GR"/>
        </w:rPr>
        <w:t>…………………………………………….</w:t>
      </w:r>
      <w:r w:rsidR="00C8784B" w:rsidRPr="00C8784B">
        <w:rPr>
          <w:rFonts w:eastAsia="Times New Roman" w:cs="Calibri"/>
          <w:sz w:val="24"/>
          <w:szCs w:val="24"/>
          <w:lang w:val="el-GR"/>
        </w:rPr>
        <w:tab/>
      </w:r>
      <w:r w:rsidR="00C8784B" w:rsidRPr="00C8784B">
        <w:rPr>
          <w:rFonts w:eastAsia="Times New Roman" w:cs="Calibri"/>
          <w:sz w:val="24"/>
          <w:szCs w:val="24"/>
          <w:lang w:val="el-GR"/>
        </w:rPr>
        <w:tab/>
        <w:t>ΑΔΤ.</w:t>
      </w:r>
      <w:r w:rsidR="00C8784B">
        <w:rPr>
          <w:rFonts w:eastAsia="Times New Roman" w:cs="Calibri"/>
          <w:sz w:val="24"/>
          <w:szCs w:val="24"/>
          <w:lang w:val="el-GR"/>
        </w:rPr>
        <w:t xml:space="preserve"> …………………………………</w:t>
      </w:r>
    </w:p>
    <w:p w14:paraId="35B70B93" w14:textId="77777777" w:rsidR="00B05834" w:rsidRDefault="00B05834" w:rsidP="00B05834">
      <w:pPr>
        <w:pStyle w:val="ListParagraph"/>
        <w:tabs>
          <w:tab w:val="left" w:pos="284"/>
        </w:tabs>
        <w:spacing w:line="276" w:lineRule="auto"/>
        <w:ind w:left="0"/>
        <w:rPr>
          <w:rFonts w:eastAsia="Times New Roman" w:cs="Calibri"/>
          <w:sz w:val="24"/>
          <w:szCs w:val="24"/>
          <w:lang w:val="el-GR"/>
        </w:rPr>
      </w:pPr>
    </w:p>
    <w:p w14:paraId="6A34ECD0" w14:textId="5B740F49" w:rsidR="00C8784B" w:rsidRPr="00C8784B" w:rsidRDefault="00C8784B" w:rsidP="00B05834">
      <w:pPr>
        <w:pStyle w:val="ListParagraph"/>
        <w:tabs>
          <w:tab w:val="left" w:pos="284"/>
        </w:tabs>
        <w:spacing w:line="276" w:lineRule="auto"/>
        <w:ind w:left="0"/>
        <w:rPr>
          <w:rFonts w:eastAsia="Times New Roman" w:cs="Calibri"/>
          <w:sz w:val="24"/>
          <w:szCs w:val="24"/>
          <w:lang w:val="el-GR"/>
        </w:rPr>
      </w:pPr>
      <w:r w:rsidRPr="00C8784B">
        <w:rPr>
          <w:rFonts w:eastAsia="Times New Roman" w:cs="Calibri"/>
          <w:sz w:val="24"/>
          <w:szCs w:val="24"/>
          <w:lang w:val="el-GR"/>
        </w:rPr>
        <w:t>(Υπ.) …………………</w:t>
      </w:r>
      <w:r w:rsidR="00B05834">
        <w:rPr>
          <w:rFonts w:eastAsia="Times New Roman" w:cs="Calibri"/>
          <w:sz w:val="24"/>
          <w:szCs w:val="24"/>
          <w:lang w:val="el-GR"/>
        </w:rPr>
        <w:t>…………………………….</w:t>
      </w:r>
      <w:r w:rsidRPr="00C8784B">
        <w:rPr>
          <w:rFonts w:eastAsia="Times New Roman" w:cs="Calibri"/>
          <w:sz w:val="24"/>
          <w:szCs w:val="24"/>
          <w:lang w:val="el-GR"/>
        </w:rPr>
        <w:t>……………………</w:t>
      </w:r>
    </w:p>
    <w:p w14:paraId="227D8999" w14:textId="77777777" w:rsidR="00C8784B" w:rsidRPr="00C8784B" w:rsidRDefault="00C8784B" w:rsidP="00B05834">
      <w:pPr>
        <w:tabs>
          <w:tab w:val="left" w:pos="284"/>
        </w:tabs>
        <w:spacing w:line="276" w:lineRule="auto"/>
        <w:rPr>
          <w:rFonts w:eastAsia="Times New Roman" w:cs="Calibri"/>
          <w:sz w:val="24"/>
          <w:szCs w:val="24"/>
          <w:lang w:val="el-GR"/>
        </w:rPr>
      </w:pPr>
    </w:p>
    <w:p w14:paraId="16F0BAEB" w14:textId="6A30800E" w:rsidR="00C8784B" w:rsidRPr="00C8784B" w:rsidRDefault="00B05834" w:rsidP="00B05834">
      <w:pPr>
        <w:pStyle w:val="ListParagraph"/>
        <w:numPr>
          <w:ilvl w:val="0"/>
          <w:numId w:val="10"/>
        </w:numPr>
        <w:tabs>
          <w:tab w:val="left" w:pos="284"/>
        </w:tabs>
        <w:spacing w:line="276" w:lineRule="auto"/>
        <w:ind w:left="0" w:firstLine="0"/>
        <w:rPr>
          <w:rFonts w:eastAsia="Times New Roman" w:cs="Calibri"/>
          <w:sz w:val="24"/>
          <w:szCs w:val="24"/>
          <w:lang w:val="el-GR"/>
        </w:rPr>
      </w:pPr>
      <w:r>
        <w:rPr>
          <w:rFonts w:eastAsia="Times New Roman" w:cs="Calibri"/>
          <w:sz w:val="24"/>
          <w:szCs w:val="24"/>
          <w:lang w:val="el-GR"/>
        </w:rPr>
        <w:t>………………………….</w:t>
      </w:r>
      <w:r w:rsidR="00C8784B" w:rsidRPr="00C8784B">
        <w:rPr>
          <w:rFonts w:eastAsia="Times New Roman" w:cs="Calibri"/>
          <w:sz w:val="24"/>
          <w:szCs w:val="24"/>
          <w:lang w:val="el-GR"/>
        </w:rPr>
        <w:t>…………………………………………….</w:t>
      </w:r>
      <w:r w:rsidR="00C8784B" w:rsidRPr="00C8784B">
        <w:rPr>
          <w:rFonts w:eastAsia="Times New Roman" w:cs="Calibri"/>
          <w:sz w:val="24"/>
          <w:szCs w:val="24"/>
          <w:lang w:val="el-GR"/>
        </w:rPr>
        <w:tab/>
      </w:r>
      <w:r w:rsidR="00C8784B" w:rsidRPr="00C8784B">
        <w:rPr>
          <w:rFonts w:eastAsia="Times New Roman" w:cs="Calibri"/>
          <w:sz w:val="24"/>
          <w:szCs w:val="24"/>
          <w:lang w:val="el-GR"/>
        </w:rPr>
        <w:tab/>
        <w:t>ΑΔΤ.</w:t>
      </w:r>
      <w:r w:rsidR="00C8784B">
        <w:rPr>
          <w:rFonts w:eastAsia="Times New Roman" w:cs="Calibri"/>
          <w:sz w:val="24"/>
          <w:szCs w:val="24"/>
          <w:lang w:val="el-GR"/>
        </w:rPr>
        <w:t xml:space="preserve"> ……………………………….</w:t>
      </w:r>
    </w:p>
    <w:p w14:paraId="29157B2A" w14:textId="77777777" w:rsidR="00B05834" w:rsidRDefault="00B05834" w:rsidP="00B05834">
      <w:pPr>
        <w:pStyle w:val="ListParagraph"/>
        <w:tabs>
          <w:tab w:val="left" w:pos="284"/>
        </w:tabs>
        <w:spacing w:line="276" w:lineRule="auto"/>
        <w:ind w:left="0"/>
        <w:rPr>
          <w:rFonts w:eastAsia="Times New Roman" w:cs="Calibri"/>
          <w:sz w:val="24"/>
          <w:szCs w:val="24"/>
          <w:lang w:val="el-GR"/>
        </w:rPr>
      </w:pPr>
    </w:p>
    <w:p w14:paraId="2C3F8504" w14:textId="1A364254" w:rsidR="00C8784B" w:rsidRPr="00C8784B" w:rsidRDefault="00C8784B" w:rsidP="00B05834">
      <w:pPr>
        <w:pStyle w:val="ListParagraph"/>
        <w:tabs>
          <w:tab w:val="left" w:pos="284"/>
        </w:tabs>
        <w:spacing w:line="276" w:lineRule="auto"/>
        <w:ind w:left="0"/>
        <w:rPr>
          <w:rFonts w:eastAsia="Times New Roman" w:cs="Calibri"/>
          <w:sz w:val="24"/>
          <w:szCs w:val="24"/>
          <w:lang w:val="el-GR"/>
        </w:rPr>
      </w:pPr>
      <w:r w:rsidRPr="00C8784B">
        <w:rPr>
          <w:rFonts w:eastAsia="Times New Roman" w:cs="Calibri"/>
          <w:sz w:val="24"/>
          <w:szCs w:val="24"/>
          <w:lang w:val="el-GR"/>
        </w:rPr>
        <w:t xml:space="preserve">(Υπ.) </w:t>
      </w:r>
      <w:r w:rsidR="00B05834" w:rsidRPr="00C8784B">
        <w:rPr>
          <w:rFonts w:eastAsia="Times New Roman" w:cs="Calibri"/>
          <w:sz w:val="24"/>
          <w:szCs w:val="24"/>
          <w:lang w:val="el-GR"/>
        </w:rPr>
        <w:t>…………………</w:t>
      </w:r>
      <w:r w:rsidR="00B05834">
        <w:rPr>
          <w:rFonts w:eastAsia="Times New Roman" w:cs="Calibri"/>
          <w:sz w:val="24"/>
          <w:szCs w:val="24"/>
          <w:lang w:val="el-GR"/>
        </w:rPr>
        <w:t>…………………………….</w:t>
      </w:r>
      <w:r w:rsidR="00B05834" w:rsidRPr="00C8784B">
        <w:rPr>
          <w:rFonts w:eastAsia="Times New Roman" w:cs="Calibri"/>
          <w:sz w:val="24"/>
          <w:szCs w:val="24"/>
          <w:lang w:val="el-GR"/>
        </w:rPr>
        <w:t>……………………</w:t>
      </w:r>
    </w:p>
    <w:sectPr w:rsidR="00C8784B" w:rsidRPr="00C8784B" w:rsidSect="00B05834">
      <w:footerReference w:type="default" r:id="rId8"/>
      <w:pgSz w:w="12240" w:h="15840"/>
      <w:pgMar w:top="1135" w:right="1325"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E5BDA" w14:textId="77777777" w:rsidR="00F87280" w:rsidRDefault="00F87280" w:rsidP="00B05834">
      <w:r>
        <w:separator/>
      </w:r>
    </w:p>
  </w:endnote>
  <w:endnote w:type="continuationSeparator" w:id="0">
    <w:p w14:paraId="08C138B4" w14:textId="77777777" w:rsidR="00F87280" w:rsidRDefault="00F87280" w:rsidP="00B05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483510"/>
      <w:docPartObj>
        <w:docPartGallery w:val="Page Numbers (Bottom of Page)"/>
        <w:docPartUnique/>
      </w:docPartObj>
    </w:sdtPr>
    <w:sdtEndPr>
      <w:rPr>
        <w:noProof/>
      </w:rPr>
    </w:sdtEndPr>
    <w:sdtContent>
      <w:p w14:paraId="3B7B8914" w14:textId="31E2C6B9" w:rsidR="00B05834" w:rsidRDefault="00B058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DBA07C" w14:textId="77777777" w:rsidR="00B05834" w:rsidRDefault="00B05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46E7" w14:textId="77777777" w:rsidR="00F87280" w:rsidRDefault="00F87280" w:rsidP="00B05834">
      <w:r>
        <w:separator/>
      </w:r>
    </w:p>
  </w:footnote>
  <w:footnote w:type="continuationSeparator" w:id="0">
    <w:p w14:paraId="0D6008BD" w14:textId="77777777" w:rsidR="00F87280" w:rsidRDefault="00F87280" w:rsidP="00B058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46E87CC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3D1B58BA"/>
    <w:lvl w:ilvl="0" w:tplc="FFFFFFFF">
      <w:start w:val="1"/>
      <w:numFmt w:val="bullet"/>
      <w:lvlText w:val="Ο"/>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507ED7A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2EB141F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41B71EFA"/>
    <w:lvl w:ilvl="0" w:tplc="FFFFFFFF">
      <w:start w:val="1"/>
      <w:numFmt w:val="bullet"/>
      <w:lvlText w:val="ο"/>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25F90750"/>
    <w:multiLevelType w:val="hybridMultilevel"/>
    <w:tmpl w:val="28F25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207654"/>
    <w:multiLevelType w:val="hybridMultilevel"/>
    <w:tmpl w:val="47560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E24551"/>
    <w:multiLevelType w:val="hybridMultilevel"/>
    <w:tmpl w:val="480C4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A00680"/>
    <w:multiLevelType w:val="hybridMultilevel"/>
    <w:tmpl w:val="A0069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1576664">
    <w:abstractNumId w:val="0"/>
  </w:num>
  <w:num w:numId="2" w16cid:durableId="1253321520">
    <w:abstractNumId w:val="1"/>
  </w:num>
  <w:num w:numId="3" w16cid:durableId="365524656">
    <w:abstractNumId w:val="2"/>
  </w:num>
  <w:num w:numId="4" w16cid:durableId="338435804">
    <w:abstractNumId w:val="3"/>
  </w:num>
  <w:num w:numId="5" w16cid:durableId="53546719">
    <w:abstractNumId w:val="4"/>
  </w:num>
  <w:num w:numId="6" w16cid:durableId="669211363">
    <w:abstractNumId w:val="5"/>
  </w:num>
  <w:num w:numId="7" w16cid:durableId="1447768719">
    <w:abstractNumId w:val="9"/>
  </w:num>
  <w:num w:numId="8" w16cid:durableId="1505434482">
    <w:abstractNumId w:val="6"/>
  </w:num>
  <w:num w:numId="9" w16cid:durableId="1320382171">
    <w:abstractNumId w:val="7"/>
  </w:num>
  <w:num w:numId="10" w16cid:durableId="14694701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84B"/>
    <w:rsid w:val="00053B27"/>
    <w:rsid w:val="000566C7"/>
    <w:rsid w:val="000D71A2"/>
    <w:rsid w:val="000F699E"/>
    <w:rsid w:val="001167F5"/>
    <w:rsid w:val="001A3479"/>
    <w:rsid w:val="001A5E49"/>
    <w:rsid w:val="0020549D"/>
    <w:rsid w:val="00225359"/>
    <w:rsid w:val="002E20DA"/>
    <w:rsid w:val="00507EFD"/>
    <w:rsid w:val="00621C59"/>
    <w:rsid w:val="00645A1F"/>
    <w:rsid w:val="0077575A"/>
    <w:rsid w:val="0079700C"/>
    <w:rsid w:val="00914C50"/>
    <w:rsid w:val="00A2092F"/>
    <w:rsid w:val="00A678AA"/>
    <w:rsid w:val="00A74314"/>
    <w:rsid w:val="00B05834"/>
    <w:rsid w:val="00C8784B"/>
    <w:rsid w:val="00CD71EF"/>
    <w:rsid w:val="00D51BB1"/>
    <w:rsid w:val="00D93CEB"/>
    <w:rsid w:val="00DE6F4D"/>
    <w:rsid w:val="00E03857"/>
    <w:rsid w:val="00E71C44"/>
    <w:rsid w:val="00F20FFA"/>
    <w:rsid w:val="00F87280"/>
    <w:rsid w:val="00FA1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3CAA"/>
  <w15:chartTrackingRefBased/>
  <w15:docId w15:val="{6FAB1B0C-97A6-48D5-936D-F03DC358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84B"/>
    <w:pPr>
      <w:spacing w:after="0" w:line="240" w:lineRule="auto"/>
    </w:pPr>
    <w:rPr>
      <w:rFonts w:ascii="Calibri" w:eastAsia="Calibri" w:hAnsi="Calibri" w:cs="Arial"/>
      <w:kern w:val="0"/>
      <w:sz w:val="20"/>
      <w:szCs w:val="20"/>
      <w:lang w:val="en-GB" w:eastAsia="en-GB"/>
      <w14:ligatures w14:val="none"/>
    </w:rPr>
  </w:style>
  <w:style w:type="paragraph" w:styleId="Heading1">
    <w:name w:val="heading 1"/>
    <w:basedOn w:val="Normal"/>
    <w:next w:val="Normal"/>
    <w:link w:val="Heading1Char"/>
    <w:uiPriority w:val="9"/>
    <w:qFormat/>
    <w:rsid w:val="00C87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7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78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7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7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78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8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8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8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7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78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84B"/>
    <w:rPr>
      <w:rFonts w:eastAsiaTheme="majorEastAsia" w:cstheme="majorBidi"/>
      <w:color w:val="272727" w:themeColor="text1" w:themeTint="D8"/>
    </w:rPr>
  </w:style>
  <w:style w:type="paragraph" w:styleId="Title">
    <w:name w:val="Title"/>
    <w:basedOn w:val="Normal"/>
    <w:next w:val="Normal"/>
    <w:link w:val="TitleChar"/>
    <w:uiPriority w:val="10"/>
    <w:qFormat/>
    <w:rsid w:val="00C878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7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7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84B"/>
    <w:pPr>
      <w:spacing w:before="160"/>
      <w:jc w:val="center"/>
    </w:pPr>
    <w:rPr>
      <w:i/>
      <w:iCs/>
      <w:color w:val="404040" w:themeColor="text1" w:themeTint="BF"/>
    </w:rPr>
  </w:style>
  <w:style w:type="character" w:customStyle="1" w:styleId="QuoteChar">
    <w:name w:val="Quote Char"/>
    <w:basedOn w:val="DefaultParagraphFont"/>
    <w:link w:val="Quote"/>
    <w:uiPriority w:val="29"/>
    <w:rsid w:val="00C8784B"/>
    <w:rPr>
      <w:i/>
      <w:iCs/>
      <w:color w:val="404040" w:themeColor="text1" w:themeTint="BF"/>
    </w:rPr>
  </w:style>
  <w:style w:type="paragraph" w:styleId="ListParagraph">
    <w:name w:val="List Paragraph"/>
    <w:basedOn w:val="Normal"/>
    <w:uiPriority w:val="34"/>
    <w:qFormat/>
    <w:rsid w:val="00C8784B"/>
    <w:pPr>
      <w:ind w:left="720"/>
      <w:contextualSpacing/>
    </w:pPr>
  </w:style>
  <w:style w:type="character" w:styleId="IntenseEmphasis">
    <w:name w:val="Intense Emphasis"/>
    <w:basedOn w:val="DefaultParagraphFont"/>
    <w:uiPriority w:val="21"/>
    <w:qFormat/>
    <w:rsid w:val="00C8784B"/>
    <w:rPr>
      <w:i/>
      <w:iCs/>
      <w:color w:val="0F4761" w:themeColor="accent1" w:themeShade="BF"/>
    </w:rPr>
  </w:style>
  <w:style w:type="paragraph" w:styleId="IntenseQuote">
    <w:name w:val="Intense Quote"/>
    <w:basedOn w:val="Normal"/>
    <w:next w:val="Normal"/>
    <w:link w:val="IntenseQuoteChar"/>
    <w:uiPriority w:val="30"/>
    <w:qFormat/>
    <w:rsid w:val="00C87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84B"/>
    <w:rPr>
      <w:i/>
      <w:iCs/>
      <w:color w:val="0F4761" w:themeColor="accent1" w:themeShade="BF"/>
    </w:rPr>
  </w:style>
  <w:style w:type="character" w:styleId="IntenseReference">
    <w:name w:val="Intense Reference"/>
    <w:basedOn w:val="DefaultParagraphFont"/>
    <w:uiPriority w:val="32"/>
    <w:qFormat/>
    <w:rsid w:val="00C8784B"/>
    <w:rPr>
      <w:b/>
      <w:bCs/>
      <w:smallCaps/>
      <w:color w:val="0F4761" w:themeColor="accent1" w:themeShade="BF"/>
      <w:spacing w:val="5"/>
    </w:rPr>
  </w:style>
  <w:style w:type="paragraph" w:styleId="Header">
    <w:name w:val="header"/>
    <w:basedOn w:val="Normal"/>
    <w:link w:val="HeaderChar"/>
    <w:uiPriority w:val="99"/>
    <w:unhideWhenUsed/>
    <w:rsid w:val="00B05834"/>
    <w:pPr>
      <w:tabs>
        <w:tab w:val="center" w:pos="4320"/>
        <w:tab w:val="right" w:pos="8640"/>
      </w:tabs>
    </w:pPr>
  </w:style>
  <w:style w:type="character" w:customStyle="1" w:styleId="HeaderChar">
    <w:name w:val="Header Char"/>
    <w:basedOn w:val="DefaultParagraphFont"/>
    <w:link w:val="Header"/>
    <w:uiPriority w:val="99"/>
    <w:rsid w:val="00B05834"/>
    <w:rPr>
      <w:rFonts w:ascii="Calibri" w:eastAsia="Calibri" w:hAnsi="Calibri" w:cs="Arial"/>
      <w:kern w:val="0"/>
      <w:sz w:val="20"/>
      <w:szCs w:val="20"/>
      <w:lang w:val="en-GB" w:eastAsia="en-GB"/>
      <w14:ligatures w14:val="none"/>
    </w:rPr>
  </w:style>
  <w:style w:type="paragraph" w:styleId="Footer">
    <w:name w:val="footer"/>
    <w:basedOn w:val="Normal"/>
    <w:link w:val="FooterChar"/>
    <w:uiPriority w:val="99"/>
    <w:unhideWhenUsed/>
    <w:rsid w:val="00B05834"/>
    <w:pPr>
      <w:tabs>
        <w:tab w:val="center" w:pos="4320"/>
        <w:tab w:val="right" w:pos="8640"/>
      </w:tabs>
    </w:pPr>
  </w:style>
  <w:style w:type="character" w:customStyle="1" w:styleId="FooterChar">
    <w:name w:val="Footer Char"/>
    <w:basedOn w:val="DefaultParagraphFont"/>
    <w:link w:val="Footer"/>
    <w:uiPriority w:val="99"/>
    <w:rsid w:val="00B05834"/>
    <w:rPr>
      <w:rFonts w:ascii="Calibri" w:eastAsia="Calibri" w:hAnsi="Calibri" w:cs="Arial"/>
      <w:kern w:val="0"/>
      <w:sz w:val="20"/>
      <w:szCs w:val="20"/>
      <w:lang w:val="en-GB" w:eastAsia="en-GB"/>
      <w14:ligatures w14:val="none"/>
    </w:rPr>
  </w:style>
  <w:style w:type="character" w:styleId="CommentReference">
    <w:name w:val="annotation reference"/>
    <w:basedOn w:val="DefaultParagraphFont"/>
    <w:uiPriority w:val="99"/>
    <w:semiHidden/>
    <w:unhideWhenUsed/>
    <w:rsid w:val="00F20FFA"/>
    <w:rPr>
      <w:sz w:val="16"/>
      <w:szCs w:val="16"/>
    </w:rPr>
  </w:style>
  <w:style w:type="paragraph" w:styleId="CommentText">
    <w:name w:val="annotation text"/>
    <w:basedOn w:val="Normal"/>
    <w:link w:val="CommentTextChar"/>
    <w:uiPriority w:val="99"/>
    <w:semiHidden/>
    <w:unhideWhenUsed/>
    <w:rsid w:val="00F20FFA"/>
  </w:style>
  <w:style w:type="character" w:customStyle="1" w:styleId="CommentTextChar">
    <w:name w:val="Comment Text Char"/>
    <w:basedOn w:val="DefaultParagraphFont"/>
    <w:link w:val="CommentText"/>
    <w:uiPriority w:val="99"/>
    <w:semiHidden/>
    <w:rsid w:val="00F20FFA"/>
    <w:rPr>
      <w:rFonts w:ascii="Calibri" w:eastAsia="Calibri" w:hAnsi="Calibri" w:cs="Arial"/>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F20FFA"/>
    <w:rPr>
      <w:b/>
      <w:bCs/>
    </w:rPr>
  </w:style>
  <w:style w:type="character" w:customStyle="1" w:styleId="CommentSubjectChar">
    <w:name w:val="Comment Subject Char"/>
    <w:basedOn w:val="CommentTextChar"/>
    <w:link w:val="CommentSubject"/>
    <w:uiPriority w:val="99"/>
    <w:semiHidden/>
    <w:rsid w:val="00F20FFA"/>
    <w:rPr>
      <w:rFonts w:ascii="Calibri" w:eastAsia="Calibri" w:hAnsi="Calibri" w:cs="Arial"/>
      <w:b/>
      <w:bCs/>
      <w:kern w:val="0"/>
      <w:sz w:val="20"/>
      <w:szCs w:val="20"/>
      <w:lang w:val="en-GB" w:eastAsia="en-GB"/>
      <w14:ligatures w14:val="none"/>
    </w:rPr>
  </w:style>
  <w:style w:type="paragraph" w:styleId="Revision">
    <w:name w:val="Revision"/>
    <w:hidden/>
    <w:uiPriority w:val="99"/>
    <w:semiHidden/>
    <w:rsid w:val="00A2092F"/>
    <w:pPr>
      <w:spacing w:after="0" w:line="240" w:lineRule="auto"/>
    </w:pPr>
    <w:rPr>
      <w:rFonts w:ascii="Calibri" w:eastAsia="Calibri" w:hAnsi="Calibri" w:cs="Arial"/>
      <w:kern w:val="0"/>
      <w:sz w:val="20"/>
      <w:szCs w:val="2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8CFCD-495A-4C84-B910-AFFC8058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Vassilis Protopapas</dc:creator>
  <cp:keywords/>
  <dc:description/>
  <cp:lastModifiedBy>Vassilis Protopapas</cp:lastModifiedBy>
  <cp:revision>4</cp:revision>
  <dcterms:created xsi:type="dcterms:W3CDTF">2026-08-07T12:19:00Z</dcterms:created>
  <dcterms:modified xsi:type="dcterms:W3CDTF">2026-08-07T12:22:00Z</dcterms:modified>
</cp:coreProperties>
</file>